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附件4：农学院购置</w:t>
      </w:r>
      <w:r>
        <w:rPr>
          <w:rFonts w:hint="eastAsia" w:ascii="宋体" w:hAnsi="宋体" w:eastAsia="宋体"/>
          <w:b w:val="0"/>
          <w:bCs/>
          <w:sz w:val="28"/>
          <w:szCs w:val="28"/>
          <w:lang w:val="en-US" w:eastAsia="zh-CN"/>
        </w:rPr>
        <w:t>双视无人机用红外热像仪</w:t>
      </w:r>
    </w:p>
    <w:p>
      <w:pPr>
        <w:jc w:val="left"/>
        <w:rPr>
          <w:rFonts w:hint="eastAsia" w:ascii="宋体" w:hAnsi="宋体" w:eastAsia="宋体"/>
          <w:b/>
          <w:sz w:val="32"/>
          <w:szCs w:val="32"/>
          <w:lang w:val="en-US" w:eastAsia="zh-CN"/>
        </w:rPr>
      </w:pPr>
      <w:r>
        <w:rPr>
          <w:rFonts w:hint="eastAsia" w:ascii="宋体" w:hAnsi="宋体" w:eastAsia="宋体"/>
          <w:b/>
          <w:sz w:val="32"/>
          <w:szCs w:val="32"/>
          <w:lang w:val="en-US" w:eastAsia="zh-CN"/>
        </w:rPr>
        <w:t>预算：75000元</w:t>
      </w:r>
    </w:p>
    <w:tbl>
      <w:tblPr>
        <w:tblStyle w:val="5"/>
        <w:tblW w:w="888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8"/>
        <w:gridCol w:w="1205"/>
        <w:gridCol w:w="1064"/>
        <w:gridCol w:w="1337"/>
        <w:gridCol w:w="1286"/>
        <w:gridCol w:w="1001"/>
        <w:gridCol w:w="1135"/>
        <w:gridCol w:w="13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5" w:hRule="atLeast"/>
          <w:jc w:val="center"/>
        </w:trPr>
        <w:tc>
          <w:tcPr>
            <w:tcW w:w="538" w:type="dxa"/>
            <w:vAlign w:val="center"/>
          </w:tcPr>
          <w:p>
            <w:pPr>
              <w:spacing w:after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序号</w:t>
            </w:r>
          </w:p>
        </w:tc>
        <w:tc>
          <w:tcPr>
            <w:tcW w:w="1205" w:type="dxa"/>
            <w:vAlign w:val="center"/>
          </w:tcPr>
          <w:p>
            <w:pPr>
              <w:spacing w:after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产品名称</w:t>
            </w:r>
          </w:p>
        </w:tc>
        <w:tc>
          <w:tcPr>
            <w:tcW w:w="1064" w:type="dxa"/>
            <w:vAlign w:val="center"/>
          </w:tcPr>
          <w:p>
            <w:pPr>
              <w:spacing w:after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规格型号</w:t>
            </w:r>
          </w:p>
        </w:tc>
        <w:tc>
          <w:tcPr>
            <w:tcW w:w="1337" w:type="dxa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/>
                <w:b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  <w:lang w:val="en-US" w:eastAsia="zh-CN"/>
              </w:rPr>
              <w:t>主要配置、技术参数及商务条款</w:t>
            </w:r>
          </w:p>
        </w:tc>
        <w:tc>
          <w:tcPr>
            <w:tcW w:w="1286" w:type="dxa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/>
                <w:b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  <w:lang w:eastAsia="zh-CN"/>
              </w:rPr>
              <w:t>币种</w:t>
            </w:r>
          </w:p>
        </w:tc>
        <w:tc>
          <w:tcPr>
            <w:tcW w:w="1001" w:type="dxa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/>
                <w:b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数量</w:t>
            </w:r>
            <w:r>
              <w:rPr>
                <w:rFonts w:hint="eastAsia" w:ascii="宋体" w:hAnsi="宋体" w:eastAsia="宋体"/>
                <w:b/>
                <w:sz w:val="21"/>
                <w:szCs w:val="21"/>
                <w:lang w:eastAsia="zh-CN"/>
              </w:rPr>
              <w:t>（单位）</w:t>
            </w:r>
          </w:p>
        </w:tc>
        <w:tc>
          <w:tcPr>
            <w:tcW w:w="1135" w:type="dxa"/>
            <w:vAlign w:val="center"/>
          </w:tcPr>
          <w:p>
            <w:pPr>
              <w:spacing w:after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  <w:lang w:eastAsia="zh-CN"/>
              </w:rPr>
              <w:t>单价</w:t>
            </w: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（元）</w:t>
            </w:r>
          </w:p>
        </w:tc>
        <w:tc>
          <w:tcPr>
            <w:tcW w:w="1314" w:type="dxa"/>
            <w:vAlign w:val="center"/>
          </w:tcPr>
          <w:p>
            <w:pPr>
              <w:spacing w:after="0"/>
              <w:jc w:val="both"/>
              <w:rPr>
                <w:rFonts w:hint="eastAsia"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  <w:lang w:eastAsia="zh-CN"/>
              </w:rPr>
              <w:t>金额</w:t>
            </w: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（元）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4" w:hRule="atLeast"/>
          <w:jc w:val="center"/>
        </w:trPr>
        <w:tc>
          <w:tcPr>
            <w:tcW w:w="538" w:type="dxa"/>
            <w:vAlign w:val="center"/>
          </w:tcPr>
          <w:p>
            <w:pPr>
              <w:spacing w:after="0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1</w:t>
            </w:r>
          </w:p>
        </w:tc>
        <w:tc>
          <w:tcPr>
            <w:tcW w:w="1205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 w:val="0"/>
                <w:bCs/>
                <w:sz w:val="28"/>
                <w:szCs w:val="28"/>
                <w:lang w:val="en-US" w:eastAsia="zh-CN"/>
              </w:rPr>
              <w:t>双视无人机用红外热像仪</w:t>
            </w:r>
          </w:p>
        </w:tc>
        <w:tc>
          <w:tcPr>
            <w:tcW w:w="1064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FLIR DUO  PRO R</w:t>
            </w:r>
          </w:p>
        </w:tc>
        <w:tc>
          <w:tcPr>
            <w:tcW w:w="1337" w:type="dxa"/>
            <w:vAlign w:val="center"/>
          </w:tcPr>
          <w:p>
            <w:pPr>
              <w:spacing w:after="0"/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见附件</w:t>
            </w:r>
          </w:p>
        </w:tc>
        <w:tc>
          <w:tcPr>
            <w:tcW w:w="1286" w:type="dxa"/>
            <w:vAlign w:val="center"/>
          </w:tcPr>
          <w:p>
            <w:pPr>
              <w:spacing w:after="0"/>
              <w:rPr>
                <w:rFonts w:hint="eastAsia" w:ascii="宋体" w:hAnsi="宋体" w:eastAsia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eastAsia="zh-CN"/>
              </w:rPr>
              <w:t>人民币</w:t>
            </w:r>
          </w:p>
        </w:tc>
        <w:tc>
          <w:tcPr>
            <w:tcW w:w="1001" w:type="dxa"/>
            <w:vAlign w:val="center"/>
          </w:tcPr>
          <w:p>
            <w:pPr>
              <w:spacing w:after="0"/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1</w:t>
            </w:r>
            <w:r>
              <w:rPr>
                <w:rFonts w:hint="eastAsia" w:ascii="宋体" w:hAnsi="宋体" w:eastAsia="宋体"/>
                <w:sz w:val="21"/>
                <w:szCs w:val="21"/>
                <w:lang w:eastAsia="zh-CN"/>
              </w:rPr>
              <w:t>台</w:t>
            </w:r>
          </w:p>
        </w:tc>
        <w:tc>
          <w:tcPr>
            <w:tcW w:w="1135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75000</w:t>
            </w:r>
          </w:p>
        </w:tc>
        <w:tc>
          <w:tcPr>
            <w:tcW w:w="1314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75000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538" w:type="dxa"/>
            <w:vAlign w:val="center"/>
          </w:tcPr>
          <w:p>
            <w:pPr>
              <w:spacing w:after="0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1205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sz w:val="21"/>
                <w:szCs w:val="21"/>
              </w:rPr>
            </w:pPr>
          </w:p>
        </w:tc>
        <w:tc>
          <w:tcPr>
            <w:tcW w:w="1064" w:type="dxa"/>
            <w:vAlign w:val="center"/>
          </w:tcPr>
          <w:p>
            <w:pPr>
              <w:spacing w:line="276" w:lineRule="auto"/>
              <w:jc w:val="center"/>
              <w:rPr>
                <w:rFonts w:ascii="宋体" w:hAnsi="宋体" w:eastAsia="宋体"/>
                <w:color w:val="000000"/>
                <w:sz w:val="21"/>
                <w:szCs w:val="21"/>
              </w:rPr>
            </w:pPr>
          </w:p>
        </w:tc>
        <w:tc>
          <w:tcPr>
            <w:tcW w:w="1337" w:type="dxa"/>
            <w:vAlign w:val="center"/>
          </w:tcPr>
          <w:p>
            <w:pPr>
              <w:spacing w:after="0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1286" w:type="dxa"/>
            <w:vAlign w:val="center"/>
          </w:tcPr>
          <w:p>
            <w:pPr>
              <w:spacing w:after="0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1001" w:type="dxa"/>
            <w:vAlign w:val="center"/>
          </w:tcPr>
          <w:p>
            <w:pPr>
              <w:spacing w:after="0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1135" w:type="dxa"/>
            <w:vAlign w:val="center"/>
          </w:tcPr>
          <w:p>
            <w:pPr>
              <w:spacing w:line="276" w:lineRule="auto"/>
              <w:jc w:val="center"/>
              <w:rPr>
                <w:rFonts w:hint="eastAsia" w:ascii="宋体" w:hAnsi="宋体" w:eastAsia="宋体"/>
                <w:b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sz w:val="28"/>
                <w:szCs w:val="28"/>
                <w:lang w:val="en-US" w:eastAsia="zh-CN"/>
              </w:rPr>
              <w:t>总价</w:t>
            </w:r>
          </w:p>
        </w:tc>
        <w:tc>
          <w:tcPr>
            <w:tcW w:w="1314" w:type="dxa"/>
            <w:vAlign w:val="center"/>
          </w:tcPr>
          <w:p>
            <w:pPr>
              <w:spacing w:after="0"/>
              <w:jc w:val="center"/>
              <w:rPr>
                <w:rFonts w:hint="eastAsia" w:ascii="宋体" w:hAnsi="宋体" w:eastAsia="宋体"/>
                <w:b/>
                <w:bCs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bCs/>
                <w:sz w:val="28"/>
                <w:szCs w:val="28"/>
                <w:lang w:val="en-US" w:eastAsia="zh-CN"/>
              </w:rPr>
              <w:t>75000</w:t>
            </w:r>
          </w:p>
        </w:tc>
      </w:tr>
    </w:tbl>
    <w:p>
      <w:pPr>
        <w:rPr>
          <w:rFonts w:ascii="宋体" w:hAnsi="宋体" w:eastAsia="宋体"/>
          <w:b/>
          <w:sz w:val="28"/>
          <w:szCs w:val="28"/>
        </w:rPr>
      </w:pPr>
    </w:p>
    <w:p>
      <w:pPr>
        <w:rPr>
          <w:rFonts w:ascii="宋体" w:hAnsi="宋体" w:eastAsia="宋体"/>
          <w:b/>
          <w:sz w:val="28"/>
          <w:szCs w:val="28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t>附件：</w:t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5723255" cy="4424045"/>
            <wp:effectExtent l="0" t="0" r="10795" b="14605"/>
            <wp:docPr id="2" name="图片 2" descr="IMG_1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654"/>
                    <pic:cNvPicPr>
                      <a:picLocks noChangeAspect="1"/>
                    </pic:cNvPicPr>
                  </pic:nvPicPr>
                  <pic:blipFill>
                    <a:blip r:embed="rId4"/>
                    <a:srcRect t="14080" r="4614" b="30621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442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211185" cy="6158230"/>
            <wp:effectExtent l="0" t="0" r="13970" b="18415"/>
            <wp:docPr id="3" name="图片 3" descr="IMG_1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65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11185" cy="615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373110" cy="6279515"/>
            <wp:effectExtent l="0" t="0" r="6985" b="8890"/>
            <wp:docPr id="5" name="图片 5" descr="IMG_1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16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73110" cy="627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7980045" cy="5984875"/>
            <wp:effectExtent l="0" t="0" r="15875" b="1905"/>
            <wp:docPr id="7" name="图片 7" descr="IMG_1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166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80045" cy="598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254365" cy="6190615"/>
            <wp:effectExtent l="0" t="0" r="635" b="13335"/>
            <wp:docPr id="8" name="图片 8" descr="IMG_1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16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54365" cy="619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211185" cy="6158230"/>
            <wp:effectExtent l="0" t="0" r="13970" b="18415"/>
            <wp:docPr id="9" name="图片 9" descr="IMG_1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16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11185" cy="615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254365" cy="6190615"/>
            <wp:effectExtent l="0" t="0" r="635" b="13335"/>
            <wp:docPr id="10" name="图片 10" descr="IMG_1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16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54365" cy="619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b/>
          <w:sz w:val="28"/>
          <w:szCs w:val="28"/>
          <w:lang w:eastAsia="zh-CN"/>
        </w:rPr>
      </w:pPr>
      <w:bookmarkStart w:id="0" w:name="_GoBack"/>
      <w:r>
        <w:rPr>
          <w:rFonts w:hint="eastAsia" w:ascii="宋体" w:hAnsi="宋体" w:eastAsia="宋体"/>
          <w:b/>
          <w:sz w:val="28"/>
          <w:szCs w:val="28"/>
          <w:lang w:eastAsia="zh-CN"/>
        </w:rPr>
        <w:drawing>
          <wp:inline distT="0" distB="0" distL="114300" distR="114300">
            <wp:extent cx="8058150" cy="6043295"/>
            <wp:effectExtent l="0" t="0" r="14605" b="0"/>
            <wp:docPr id="1" name="图片 1" descr="IMG_1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6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58150" cy="604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37" w:right="1304" w:bottom="794" w:left="1134" w:header="709" w:footer="709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720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D50"/>
    <w:rsid w:val="000E290E"/>
    <w:rsid w:val="00216D2B"/>
    <w:rsid w:val="002248D0"/>
    <w:rsid w:val="002343D6"/>
    <w:rsid w:val="003130F9"/>
    <w:rsid w:val="00323B43"/>
    <w:rsid w:val="003453D9"/>
    <w:rsid w:val="00346EFC"/>
    <w:rsid w:val="003B6349"/>
    <w:rsid w:val="003D37D8"/>
    <w:rsid w:val="003F047B"/>
    <w:rsid w:val="00400E14"/>
    <w:rsid w:val="00426133"/>
    <w:rsid w:val="004358AB"/>
    <w:rsid w:val="004E643A"/>
    <w:rsid w:val="00557AD4"/>
    <w:rsid w:val="005E5040"/>
    <w:rsid w:val="00654CC3"/>
    <w:rsid w:val="006F1069"/>
    <w:rsid w:val="007127E5"/>
    <w:rsid w:val="00723F3A"/>
    <w:rsid w:val="007B3830"/>
    <w:rsid w:val="008033BA"/>
    <w:rsid w:val="0081155E"/>
    <w:rsid w:val="0081338E"/>
    <w:rsid w:val="00854A45"/>
    <w:rsid w:val="00854B63"/>
    <w:rsid w:val="00886892"/>
    <w:rsid w:val="008B7726"/>
    <w:rsid w:val="008F6DBA"/>
    <w:rsid w:val="009C7273"/>
    <w:rsid w:val="00A634CF"/>
    <w:rsid w:val="00B9135F"/>
    <w:rsid w:val="00BD6558"/>
    <w:rsid w:val="00C85EC2"/>
    <w:rsid w:val="00CC413E"/>
    <w:rsid w:val="00D31D50"/>
    <w:rsid w:val="00D447C9"/>
    <w:rsid w:val="00DA1084"/>
    <w:rsid w:val="00DC37BB"/>
    <w:rsid w:val="00E84FE2"/>
    <w:rsid w:val="00FA5AD4"/>
    <w:rsid w:val="00FF4694"/>
    <w:rsid w:val="00FF60F4"/>
    <w:rsid w:val="102033ED"/>
    <w:rsid w:val="13B0689A"/>
    <w:rsid w:val="4E8B51EF"/>
    <w:rsid w:val="5C324CB1"/>
    <w:rsid w:val="60F445E7"/>
    <w:rsid w:val="73991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微软雅黑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="Times New Roman"/>
      <w:kern w:val="0"/>
      <w:sz w:val="22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99"/>
    <w:pPr>
      <w:adjustRightInd/>
      <w:snapToGrid/>
      <w:spacing w:before="100" w:beforeAutospacing="1" w:after="100" w:afterAutospacing="1"/>
    </w:pPr>
    <w:rPr>
      <w:rFonts w:ascii="宋体" w:hAnsi="宋体" w:eastAsia="宋体" w:cs="宋体"/>
      <w:sz w:val="24"/>
      <w:szCs w:val="24"/>
    </w:rPr>
  </w:style>
  <w:style w:type="character" w:styleId="4">
    <w:name w:val="Hyperlink"/>
    <w:basedOn w:val="3"/>
    <w:qFormat/>
    <w:uiPriority w:val="99"/>
    <w:rPr>
      <w:rFonts w:cs="Times New Roman"/>
      <w:color w:val="000000"/>
      <w:sz w:val="27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1</Pages>
  <Words>55</Words>
  <Characters>314</Characters>
  <Lines>0</Lines>
  <Paragraphs>0</Paragraphs>
  <TotalTime>2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张润华</dc:creator>
  <cp:lastModifiedBy>王俊</cp:lastModifiedBy>
  <dcterms:modified xsi:type="dcterms:W3CDTF">2018-12-28T07:56:54Z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