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vertAlign w:val="baseline"/>
          <w:lang w:eastAsia="zh-CN"/>
        </w:rPr>
      </w:pPr>
      <w:r>
        <w:rPr>
          <w:rFonts w:hint="eastAsia"/>
          <w:b/>
          <w:bCs/>
          <w:vertAlign w:val="baseline"/>
          <w:lang w:eastAsia="zh-CN"/>
        </w:rPr>
        <w:t>附件</w:t>
      </w:r>
      <w:r>
        <w:rPr>
          <w:rFonts w:hint="eastAsia"/>
          <w:b/>
          <w:bCs/>
          <w:vertAlign w:val="baseline"/>
          <w:lang w:val="en-US" w:eastAsia="zh-CN"/>
        </w:rPr>
        <w:t>15</w:t>
      </w:r>
      <w:bookmarkStart w:id="0" w:name="_GoBack"/>
      <w:bookmarkEnd w:id="0"/>
      <w:r>
        <w:rPr>
          <w:rFonts w:hint="eastAsia"/>
          <w:b/>
          <w:bCs/>
          <w:vertAlign w:val="baseline"/>
          <w:lang w:eastAsia="zh-CN"/>
        </w:rPr>
        <w:t>：湖光校区四楼、五楼会议室建设项目；预算金额</w:t>
      </w:r>
      <w:r>
        <w:rPr>
          <w:rFonts w:hint="eastAsia"/>
          <w:b/>
          <w:bCs/>
          <w:vertAlign w:val="baseline"/>
          <w:lang w:val="en-US" w:eastAsia="zh-CN"/>
        </w:rPr>
        <w:t>41347.6元（联系人：吴老师13922088390）</w:t>
      </w:r>
    </w:p>
    <w:p>
      <w:pPr>
        <w:rPr>
          <w:rFonts w:hint="eastAsia"/>
          <w:b/>
          <w:bCs/>
          <w:vertAlign w:val="baseline"/>
          <w:lang w:val="en-US" w:eastAsia="zh-CN"/>
        </w:rPr>
      </w:pPr>
    </w:p>
    <w:tbl>
      <w:tblPr>
        <w:tblStyle w:val="7"/>
        <w:tblW w:w="9737" w:type="dxa"/>
        <w:tblInd w:w="-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1963"/>
        <w:gridCol w:w="1391"/>
        <w:gridCol w:w="1336"/>
        <w:gridCol w:w="655"/>
        <w:gridCol w:w="641"/>
        <w:gridCol w:w="709"/>
        <w:gridCol w:w="1105"/>
        <w:gridCol w:w="12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7" w:type="dxa"/>
            <w:gridSpan w:val="9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广东海洋大学行政楼多功能会议室建设方案预算（四楼）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序号</w:t>
            </w:r>
          </w:p>
        </w:tc>
        <w:tc>
          <w:tcPr>
            <w:tcW w:w="1963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设备名称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品牌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型号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单位</w:t>
            </w:r>
          </w:p>
        </w:tc>
        <w:tc>
          <w:tcPr>
            <w:tcW w:w="641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数量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单价</w:t>
            </w:r>
          </w:p>
        </w:tc>
        <w:tc>
          <w:tcPr>
            <w:tcW w:w="1105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小计（元）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7" w:type="dxa"/>
            <w:gridSpan w:val="9"/>
            <w:vAlign w:val="center"/>
          </w:tcPr>
          <w:p>
            <w:pPr>
              <w:jc w:val="left"/>
              <w:rPr>
                <w:vertAlign w:val="baseline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一、显示部分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96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投影机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爱普生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0000FF"/>
                <w:vertAlign w:val="baseline"/>
                <w:lang w:val="en-US" w:eastAsia="zh-CN"/>
              </w:rPr>
              <w:t>CB-1450Ui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套</w:t>
            </w:r>
          </w:p>
        </w:tc>
        <w:tc>
          <w:tcPr>
            <w:tcW w:w="6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10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both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96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投影幕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欧叶</w:t>
            </w:r>
            <w:r>
              <w:rPr>
                <w:rFonts w:hint="eastAsia"/>
                <w:vertAlign w:val="baseline"/>
                <w:lang w:val="en-US" w:eastAsia="zh-CN"/>
              </w:rPr>
              <w:t>Ohyes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0000FF"/>
                <w:vertAlign w:val="baseline"/>
                <w:lang w:val="en-US" w:eastAsia="zh-CN"/>
              </w:rPr>
              <w:t>120寸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套</w:t>
            </w:r>
          </w:p>
        </w:tc>
        <w:tc>
          <w:tcPr>
            <w:tcW w:w="6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10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both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196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弹起式桌插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贝桥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L0416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套</w:t>
            </w:r>
          </w:p>
        </w:tc>
        <w:tc>
          <w:tcPr>
            <w:tcW w:w="6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16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450</w:t>
            </w:r>
          </w:p>
        </w:tc>
        <w:tc>
          <w:tcPr>
            <w:tcW w:w="110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7200</w:t>
            </w:r>
          </w:p>
        </w:tc>
        <w:tc>
          <w:tcPr>
            <w:tcW w:w="1200" w:type="dxa"/>
            <w:vAlign w:val="center"/>
          </w:tcPr>
          <w:p>
            <w:pPr>
              <w:jc w:val="both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新购、安装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196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无线同屏器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海备思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Hagibis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套</w:t>
            </w:r>
          </w:p>
        </w:tc>
        <w:tc>
          <w:tcPr>
            <w:tcW w:w="6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850</w:t>
            </w:r>
          </w:p>
        </w:tc>
        <w:tc>
          <w:tcPr>
            <w:tcW w:w="110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850</w:t>
            </w:r>
          </w:p>
        </w:tc>
        <w:tc>
          <w:tcPr>
            <w:tcW w:w="1200" w:type="dxa"/>
            <w:vAlign w:val="center"/>
          </w:tcPr>
          <w:p>
            <w:pPr>
              <w:jc w:val="both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新购、安装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196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中控主机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雷特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MC110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套</w:t>
            </w:r>
          </w:p>
        </w:tc>
        <w:tc>
          <w:tcPr>
            <w:tcW w:w="6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2630</w:t>
            </w:r>
          </w:p>
        </w:tc>
        <w:tc>
          <w:tcPr>
            <w:tcW w:w="110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2630</w:t>
            </w:r>
          </w:p>
        </w:tc>
        <w:tc>
          <w:tcPr>
            <w:tcW w:w="1200" w:type="dxa"/>
            <w:vAlign w:val="center"/>
          </w:tcPr>
          <w:p>
            <w:pPr>
              <w:jc w:val="both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新购、安装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23" w:type="dxa"/>
            <w:gridSpan w:val="6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小计</w:t>
            </w:r>
          </w:p>
        </w:tc>
        <w:tc>
          <w:tcPr>
            <w:tcW w:w="3014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10680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7" w:type="dxa"/>
            <w:gridSpan w:val="9"/>
            <w:vAlign w:val="center"/>
          </w:tcPr>
          <w:p>
            <w:pPr>
              <w:jc w:val="left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二、无线数字会议部分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96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无线控制主机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Jusbe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0000FF"/>
                <w:vertAlign w:val="baseline"/>
                <w:lang w:val="en-US" w:eastAsia="zh-CN"/>
              </w:rPr>
              <w:t>JY-850M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台</w:t>
            </w:r>
          </w:p>
        </w:tc>
        <w:tc>
          <w:tcPr>
            <w:tcW w:w="6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10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left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96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主席单元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Jusbe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color w:val="0000FF"/>
                <w:vertAlign w:val="baseline"/>
                <w:lang w:val="en-US" w:eastAsia="zh-CN"/>
              </w:rPr>
              <w:t>JY-850C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只</w:t>
            </w:r>
          </w:p>
        </w:tc>
        <w:tc>
          <w:tcPr>
            <w:tcW w:w="6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10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left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1963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代表单元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Jusbe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color w:val="0000FF"/>
                <w:vertAlign w:val="baseline"/>
                <w:lang w:val="en-US" w:eastAsia="zh-CN"/>
              </w:rPr>
              <w:t>JY-850D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只</w:t>
            </w:r>
          </w:p>
        </w:tc>
        <w:tc>
          <w:tcPr>
            <w:tcW w:w="6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10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left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23" w:type="dxa"/>
            <w:gridSpan w:val="6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小计</w:t>
            </w:r>
          </w:p>
        </w:tc>
        <w:tc>
          <w:tcPr>
            <w:tcW w:w="3014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7" w:type="dxa"/>
            <w:gridSpan w:val="9"/>
            <w:vAlign w:val="center"/>
          </w:tcPr>
          <w:p>
            <w:pPr>
              <w:jc w:val="left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三、扩音部分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96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音响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Jusbe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0000FF"/>
                <w:vertAlign w:val="baseline"/>
                <w:lang w:val="en-US" w:eastAsia="zh-CN"/>
              </w:rPr>
              <w:t>JT08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只</w:t>
            </w:r>
          </w:p>
        </w:tc>
        <w:tc>
          <w:tcPr>
            <w:tcW w:w="6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10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left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96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功放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Jusbe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0000FF"/>
                <w:vertAlign w:val="baseline"/>
                <w:lang w:val="en-US" w:eastAsia="zh-CN"/>
              </w:rPr>
              <w:t>QA-250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台</w:t>
            </w:r>
          </w:p>
        </w:tc>
        <w:tc>
          <w:tcPr>
            <w:tcW w:w="6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10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left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196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手持无线话筒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Jusbe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0000FF"/>
                <w:vertAlign w:val="baseline"/>
                <w:lang w:val="en-US" w:eastAsia="zh-CN"/>
              </w:rPr>
              <w:t>QU-300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套</w:t>
            </w:r>
          </w:p>
        </w:tc>
        <w:tc>
          <w:tcPr>
            <w:tcW w:w="6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10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left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196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电源时序器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Jusbe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0000FF"/>
                <w:vertAlign w:val="baseline"/>
                <w:lang w:val="en-US" w:eastAsia="zh-CN"/>
              </w:rPr>
              <w:t>DY2080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台</w:t>
            </w:r>
          </w:p>
        </w:tc>
        <w:tc>
          <w:tcPr>
            <w:tcW w:w="6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10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left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196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调音台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Jusbe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0000FF"/>
                <w:vertAlign w:val="baseline"/>
                <w:lang w:val="en-US" w:eastAsia="zh-CN"/>
              </w:rPr>
              <w:t>JY-M12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台</w:t>
            </w:r>
          </w:p>
        </w:tc>
        <w:tc>
          <w:tcPr>
            <w:tcW w:w="6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10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left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196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音频处理器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Jusbe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0000FF"/>
                <w:vertAlign w:val="baseline"/>
                <w:lang w:val="en-US" w:eastAsia="zh-CN"/>
              </w:rPr>
              <w:t>YG36II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台</w:t>
            </w:r>
          </w:p>
        </w:tc>
        <w:tc>
          <w:tcPr>
            <w:tcW w:w="6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10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left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196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自动反馈抑制器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Jusbe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0000FF"/>
                <w:vertAlign w:val="baseline"/>
                <w:lang w:val="en-US" w:eastAsia="zh-CN"/>
              </w:rPr>
              <w:t>FK3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个</w:t>
            </w:r>
          </w:p>
        </w:tc>
        <w:tc>
          <w:tcPr>
            <w:tcW w:w="6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10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left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196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DVD播放机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飞利浦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DVP3600/93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台</w:t>
            </w:r>
          </w:p>
        </w:tc>
        <w:tc>
          <w:tcPr>
            <w:tcW w:w="6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350</w:t>
            </w:r>
          </w:p>
        </w:tc>
        <w:tc>
          <w:tcPr>
            <w:tcW w:w="110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350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新购、安装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23" w:type="dxa"/>
            <w:gridSpan w:val="6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小计</w:t>
            </w:r>
          </w:p>
        </w:tc>
        <w:tc>
          <w:tcPr>
            <w:tcW w:w="3014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7" w:type="dxa"/>
            <w:gridSpan w:val="9"/>
            <w:vAlign w:val="center"/>
          </w:tcPr>
          <w:p>
            <w:pPr>
              <w:jc w:val="left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四、辅助材料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96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防腐层、钢机柜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通用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60*60*1000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套</w:t>
            </w:r>
          </w:p>
        </w:tc>
        <w:tc>
          <w:tcPr>
            <w:tcW w:w="6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2000</w:t>
            </w:r>
          </w:p>
        </w:tc>
        <w:tc>
          <w:tcPr>
            <w:tcW w:w="110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2000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新购、安装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96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400芯音响线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秋叶原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YRVB2*1.5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米</w:t>
            </w:r>
          </w:p>
        </w:tc>
        <w:tc>
          <w:tcPr>
            <w:tcW w:w="6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110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300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新购、安装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196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音频线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秋叶原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RVVP2*0.3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米</w:t>
            </w:r>
          </w:p>
        </w:tc>
        <w:tc>
          <w:tcPr>
            <w:tcW w:w="6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110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新购、安装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196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卡侬头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秋叶原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D1.2E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条</w:t>
            </w:r>
          </w:p>
        </w:tc>
        <w:tc>
          <w:tcPr>
            <w:tcW w:w="6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</w:t>
            </w:r>
          </w:p>
        </w:tc>
        <w:tc>
          <w:tcPr>
            <w:tcW w:w="110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400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新购、安装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196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VGA线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秋叶原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VGA3+6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米</w:t>
            </w:r>
          </w:p>
        </w:tc>
        <w:tc>
          <w:tcPr>
            <w:tcW w:w="6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110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新购、安装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196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电源线（强电）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秋叶原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RVV3*1.5M</w:t>
            </w:r>
            <w:r>
              <w:rPr>
                <w:rFonts w:hint="eastAsia"/>
                <w:vertAlign w:val="superscript"/>
                <w:lang w:val="en-US" w:eastAsia="zh-CN"/>
              </w:rPr>
              <w:t>2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米</w:t>
            </w:r>
          </w:p>
        </w:tc>
        <w:tc>
          <w:tcPr>
            <w:tcW w:w="6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110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300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新购、安装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23" w:type="dxa"/>
            <w:gridSpan w:val="6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小计</w:t>
            </w:r>
          </w:p>
        </w:tc>
        <w:tc>
          <w:tcPr>
            <w:tcW w:w="3014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4690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税费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项</w:t>
            </w:r>
          </w:p>
        </w:tc>
        <w:tc>
          <w:tcPr>
            <w:tcW w:w="6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862.8</w:t>
            </w:r>
          </w:p>
        </w:tc>
        <w:tc>
          <w:tcPr>
            <w:tcW w:w="110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862.8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4690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安装、调试、培训费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项</w:t>
            </w:r>
          </w:p>
        </w:tc>
        <w:tc>
          <w:tcPr>
            <w:tcW w:w="641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4000</w:t>
            </w:r>
          </w:p>
        </w:tc>
        <w:tc>
          <w:tcPr>
            <w:tcW w:w="110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4000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5986" w:type="dxa"/>
            <w:gridSpan w:val="5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合计</w:t>
            </w:r>
          </w:p>
        </w:tc>
        <w:tc>
          <w:tcPr>
            <w:tcW w:w="3014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19242.8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wordWrap w:val="0"/>
        <w:spacing w:before="302" w:beforeAutospacing="0" w:after="0" w:afterAutospacing="0" w:line="300" w:lineRule="auto"/>
        <w:ind w:right="76" w:firstLine="422" w:firstLineChars="200"/>
        <w:jc w:val="both"/>
        <w:rPr>
          <w:rFonts w:hint="eastAsia" w:ascii="宋体" w:hAnsi="宋体" w:eastAsia="宋体" w:cs="宋体"/>
          <w:b/>
          <w:bCs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shd w:val="clear" w:fill="FFFFFF"/>
          <w:lang w:eastAsia="zh-CN"/>
        </w:rPr>
        <w:t>注明：表内未标明单价的设备（材料），属于已有设备；标明单价的设备（材料），属于需要购买</w:t>
      </w:r>
      <w:r>
        <w:rPr>
          <w:rFonts w:hint="eastAsia" w:ascii="宋体" w:hAnsi="宋体" w:eastAsia="宋体" w:cs="宋体"/>
          <w:b/>
          <w:bCs/>
          <w:sz w:val="21"/>
          <w:szCs w:val="21"/>
          <w:shd w:val="clear" w:fill="FFFFFF"/>
        </w:rPr>
        <w:t>全新货物</w:t>
      </w:r>
      <w:r>
        <w:rPr>
          <w:rFonts w:hint="eastAsia" w:ascii="宋体" w:hAnsi="宋体" w:eastAsia="宋体" w:cs="宋体"/>
          <w:b/>
          <w:bCs/>
          <w:sz w:val="21"/>
          <w:szCs w:val="21"/>
          <w:shd w:val="clear" w:fill="FFFFFF"/>
          <w:lang w:eastAsia="zh-CN"/>
        </w:rPr>
        <w:t>。安装（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baseline"/>
          <w:lang w:eastAsia="zh-CN"/>
        </w:rPr>
        <w:t>调试、培训费</w:t>
      </w:r>
      <w:r>
        <w:rPr>
          <w:rFonts w:hint="eastAsia" w:ascii="宋体" w:hAnsi="宋体" w:eastAsia="宋体" w:cs="宋体"/>
          <w:b/>
          <w:bCs/>
          <w:sz w:val="21"/>
          <w:szCs w:val="21"/>
          <w:shd w:val="clear" w:fill="FFFFFF"/>
          <w:lang w:eastAsia="zh-CN"/>
        </w:rPr>
        <w:t>）包括表内所有设备（材料），含已有和新购。</w:t>
      </w:r>
    </w:p>
    <w:p/>
    <w:p/>
    <w:p/>
    <w:tbl>
      <w:tblPr>
        <w:tblStyle w:val="7"/>
        <w:tblW w:w="9737" w:type="dxa"/>
        <w:tblInd w:w="-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1963"/>
        <w:gridCol w:w="1391"/>
        <w:gridCol w:w="1336"/>
        <w:gridCol w:w="655"/>
        <w:gridCol w:w="641"/>
        <w:gridCol w:w="709"/>
        <w:gridCol w:w="110"/>
        <w:gridCol w:w="995"/>
        <w:gridCol w:w="12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7" w:type="dxa"/>
            <w:gridSpan w:val="10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广东海洋大学行政楼多功能会议室建设方案预算（五楼）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序号</w:t>
            </w:r>
          </w:p>
        </w:tc>
        <w:tc>
          <w:tcPr>
            <w:tcW w:w="1963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设备名称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品牌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型号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单位</w:t>
            </w:r>
          </w:p>
        </w:tc>
        <w:tc>
          <w:tcPr>
            <w:tcW w:w="641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数量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单价</w:t>
            </w:r>
          </w:p>
        </w:tc>
        <w:tc>
          <w:tcPr>
            <w:tcW w:w="1105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小计（元）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7" w:type="dxa"/>
            <w:gridSpan w:val="10"/>
            <w:vAlign w:val="center"/>
          </w:tcPr>
          <w:p>
            <w:pPr>
              <w:jc w:val="left"/>
              <w:rPr>
                <w:vertAlign w:val="baseline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一、显示部分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96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投影机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爱普生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0000FF"/>
                <w:vertAlign w:val="baseline"/>
                <w:lang w:val="en-US" w:eastAsia="zh-CN"/>
              </w:rPr>
              <w:t>CB-1450Ui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套</w:t>
            </w:r>
          </w:p>
        </w:tc>
        <w:tc>
          <w:tcPr>
            <w:tcW w:w="6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10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both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96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投影幕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欧叶</w:t>
            </w:r>
            <w:r>
              <w:rPr>
                <w:rFonts w:hint="eastAsia"/>
                <w:vertAlign w:val="baseline"/>
                <w:lang w:val="en-US" w:eastAsia="zh-CN"/>
              </w:rPr>
              <w:t>Ohyes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0000FF"/>
                <w:vertAlign w:val="baseline"/>
                <w:lang w:val="en-US" w:eastAsia="zh-CN"/>
              </w:rPr>
              <w:t>120寸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套</w:t>
            </w:r>
          </w:p>
        </w:tc>
        <w:tc>
          <w:tcPr>
            <w:tcW w:w="6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10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both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196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弹起式桌插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贝桥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L0416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套</w:t>
            </w:r>
          </w:p>
        </w:tc>
        <w:tc>
          <w:tcPr>
            <w:tcW w:w="6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22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450</w:t>
            </w:r>
          </w:p>
        </w:tc>
        <w:tc>
          <w:tcPr>
            <w:tcW w:w="1105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9900</w:t>
            </w:r>
          </w:p>
        </w:tc>
        <w:tc>
          <w:tcPr>
            <w:tcW w:w="1200" w:type="dxa"/>
            <w:vAlign w:val="center"/>
          </w:tcPr>
          <w:p>
            <w:pPr>
              <w:jc w:val="both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新购、安装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196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无线同屏器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海备思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Hagibis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套</w:t>
            </w:r>
          </w:p>
        </w:tc>
        <w:tc>
          <w:tcPr>
            <w:tcW w:w="6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850</w:t>
            </w:r>
          </w:p>
        </w:tc>
        <w:tc>
          <w:tcPr>
            <w:tcW w:w="1105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850</w:t>
            </w:r>
          </w:p>
        </w:tc>
        <w:tc>
          <w:tcPr>
            <w:tcW w:w="1200" w:type="dxa"/>
            <w:vAlign w:val="center"/>
          </w:tcPr>
          <w:p>
            <w:pPr>
              <w:jc w:val="both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新购、安装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196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中控主机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雷特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MC110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套</w:t>
            </w:r>
          </w:p>
        </w:tc>
        <w:tc>
          <w:tcPr>
            <w:tcW w:w="6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2630</w:t>
            </w:r>
          </w:p>
        </w:tc>
        <w:tc>
          <w:tcPr>
            <w:tcW w:w="1105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2630</w:t>
            </w:r>
          </w:p>
        </w:tc>
        <w:tc>
          <w:tcPr>
            <w:tcW w:w="1200" w:type="dxa"/>
            <w:vAlign w:val="center"/>
          </w:tcPr>
          <w:p>
            <w:pPr>
              <w:jc w:val="both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新购、安装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23" w:type="dxa"/>
            <w:gridSpan w:val="6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小计</w:t>
            </w:r>
          </w:p>
        </w:tc>
        <w:tc>
          <w:tcPr>
            <w:tcW w:w="3014" w:type="dxa"/>
            <w:gridSpan w:val="4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13380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7" w:type="dxa"/>
            <w:gridSpan w:val="10"/>
            <w:vAlign w:val="center"/>
          </w:tcPr>
          <w:p>
            <w:pPr>
              <w:jc w:val="left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二、无线数字会议部分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96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无线控制主机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Jusbe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0000FF"/>
                <w:vertAlign w:val="baseline"/>
                <w:lang w:val="en-US" w:eastAsia="zh-CN"/>
              </w:rPr>
              <w:t>JY-850M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台</w:t>
            </w:r>
          </w:p>
        </w:tc>
        <w:tc>
          <w:tcPr>
            <w:tcW w:w="6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10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left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96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主席单元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Jusbe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color w:val="0000FF"/>
                <w:vertAlign w:val="baseline"/>
                <w:lang w:val="en-US" w:eastAsia="zh-CN"/>
              </w:rPr>
              <w:t>JY-850C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只</w:t>
            </w:r>
          </w:p>
        </w:tc>
        <w:tc>
          <w:tcPr>
            <w:tcW w:w="6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10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left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1963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代表单元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Jusbe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color w:val="0000FF"/>
                <w:vertAlign w:val="baseline"/>
                <w:lang w:val="en-US" w:eastAsia="zh-CN"/>
              </w:rPr>
              <w:t>JY-850D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只</w:t>
            </w:r>
          </w:p>
        </w:tc>
        <w:tc>
          <w:tcPr>
            <w:tcW w:w="6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22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10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left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23" w:type="dxa"/>
            <w:gridSpan w:val="6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小计</w:t>
            </w:r>
          </w:p>
        </w:tc>
        <w:tc>
          <w:tcPr>
            <w:tcW w:w="3014" w:type="dxa"/>
            <w:gridSpan w:val="4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7" w:type="dxa"/>
            <w:gridSpan w:val="10"/>
            <w:vAlign w:val="center"/>
          </w:tcPr>
          <w:p>
            <w:pPr>
              <w:jc w:val="left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三、扩音部分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96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音响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Jusbe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0000FF"/>
                <w:vertAlign w:val="baseline"/>
                <w:lang w:val="en-US" w:eastAsia="zh-CN"/>
              </w:rPr>
              <w:t>JT08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只</w:t>
            </w:r>
          </w:p>
        </w:tc>
        <w:tc>
          <w:tcPr>
            <w:tcW w:w="6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10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left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96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功放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Jusbe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0000FF"/>
                <w:vertAlign w:val="baseline"/>
                <w:lang w:val="en-US" w:eastAsia="zh-CN"/>
              </w:rPr>
              <w:t>QA-250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台</w:t>
            </w:r>
          </w:p>
        </w:tc>
        <w:tc>
          <w:tcPr>
            <w:tcW w:w="6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10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left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196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手持无线话筒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Jusbe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0000FF"/>
                <w:vertAlign w:val="baseline"/>
                <w:lang w:val="en-US" w:eastAsia="zh-CN"/>
              </w:rPr>
              <w:t>QU-300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套</w:t>
            </w:r>
          </w:p>
        </w:tc>
        <w:tc>
          <w:tcPr>
            <w:tcW w:w="6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10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left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196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电源时序器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Jusbe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0000FF"/>
                <w:vertAlign w:val="baseline"/>
                <w:lang w:val="en-US" w:eastAsia="zh-CN"/>
              </w:rPr>
              <w:t>DY2080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台</w:t>
            </w:r>
          </w:p>
        </w:tc>
        <w:tc>
          <w:tcPr>
            <w:tcW w:w="6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10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left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196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调音台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Jusbe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0000FF"/>
                <w:vertAlign w:val="baseline"/>
                <w:lang w:val="en-US" w:eastAsia="zh-CN"/>
              </w:rPr>
              <w:t>JY-M12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台</w:t>
            </w:r>
          </w:p>
        </w:tc>
        <w:tc>
          <w:tcPr>
            <w:tcW w:w="6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10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left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196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音频处理器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Jusbe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0000FF"/>
                <w:vertAlign w:val="baseline"/>
                <w:lang w:val="en-US" w:eastAsia="zh-CN"/>
              </w:rPr>
              <w:t>YG36II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台</w:t>
            </w:r>
          </w:p>
        </w:tc>
        <w:tc>
          <w:tcPr>
            <w:tcW w:w="6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10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left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196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自动反馈抑制器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Jusbe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0000FF"/>
                <w:vertAlign w:val="baseline"/>
                <w:lang w:val="en-US" w:eastAsia="zh-CN"/>
              </w:rPr>
              <w:t>FK3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个</w:t>
            </w:r>
          </w:p>
        </w:tc>
        <w:tc>
          <w:tcPr>
            <w:tcW w:w="6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10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left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196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DVD播放机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飞利浦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DVP3600/93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台</w:t>
            </w:r>
          </w:p>
        </w:tc>
        <w:tc>
          <w:tcPr>
            <w:tcW w:w="6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350</w:t>
            </w:r>
          </w:p>
        </w:tc>
        <w:tc>
          <w:tcPr>
            <w:tcW w:w="1105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350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新购、安装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23" w:type="dxa"/>
            <w:gridSpan w:val="6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小计</w:t>
            </w:r>
          </w:p>
        </w:tc>
        <w:tc>
          <w:tcPr>
            <w:tcW w:w="3014" w:type="dxa"/>
            <w:gridSpan w:val="4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7" w:type="dxa"/>
            <w:gridSpan w:val="10"/>
            <w:vAlign w:val="center"/>
          </w:tcPr>
          <w:p>
            <w:pPr>
              <w:jc w:val="left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四、辅助材料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96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防腐层、钢机柜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通用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60*60*1000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套</w:t>
            </w:r>
          </w:p>
        </w:tc>
        <w:tc>
          <w:tcPr>
            <w:tcW w:w="6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2000</w:t>
            </w:r>
          </w:p>
        </w:tc>
        <w:tc>
          <w:tcPr>
            <w:tcW w:w="1105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2000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新购、安装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96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400芯音响线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秋叶原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YRVB2*1.5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米</w:t>
            </w:r>
          </w:p>
        </w:tc>
        <w:tc>
          <w:tcPr>
            <w:tcW w:w="6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1105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300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新购、安装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196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音频线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秋叶原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RVVP2*0.3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米</w:t>
            </w:r>
          </w:p>
        </w:tc>
        <w:tc>
          <w:tcPr>
            <w:tcW w:w="6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1105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新购、安装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196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卡侬头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秋叶原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D1.2E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条</w:t>
            </w:r>
          </w:p>
        </w:tc>
        <w:tc>
          <w:tcPr>
            <w:tcW w:w="6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</w:t>
            </w:r>
          </w:p>
        </w:tc>
        <w:tc>
          <w:tcPr>
            <w:tcW w:w="1105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400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新购、安装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196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VGA线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秋叶原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VGA3+6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米</w:t>
            </w:r>
          </w:p>
        </w:tc>
        <w:tc>
          <w:tcPr>
            <w:tcW w:w="6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1105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新购、安装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196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电源线（强电）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秋叶原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RVV3*1.5M</w:t>
            </w:r>
            <w:r>
              <w:rPr>
                <w:rFonts w:hint="eastAsia"/>
                <w:vertAlign w:val="superscript"/>
                <w:lang w:val="en-US" w:eastAsia="zh-CN"/>
              </w:rPr>
              <w:t>2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米</w:t>
            </w:r>
          </w:p>
        </w:tc>
        <w:tc>
          <w:tcPr>
            <w:tcW w:w="6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1105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300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新购、安装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23" w:type="dxa"/>
            <w:gridSpan w:val="6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小计</w:t>
            </w:r>
          </w:p>
        </w:tc>
        <w:tc>
          <w:tcPr>
            <w:tcW w:w="3014" w:type="dxa"/>
            <w:gridSpan w:val="4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4690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税费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项</w:t>
            </w:r>
          </w:p>
        </w:tc>
        <w:tc>
          <w:tcPr>
            <w:tcW w:w="6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19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1024.8</w:t>
            </w: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1024.8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4690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安装、调试、培训费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项</w:t>
            </w:r>
          </w:p>
        </w:tc>
        <w:tc>
          <w:tcPr>
            <w:tcW w:w="641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19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4000</w:t>
            </w: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4000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5986" w:type="dxa"/>
            <w:gridSpan w:val="5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合计</w:t>
            </w:r>
          </w:p>
        </w:tc>
        <w:tc>
          <w:tcPr>
            <w:tcW w:w="3014" w:type="dxa"/>
            <w:gridSpan w:val="4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22104.8</w:t>
            </w:r>
          </w:p>
        </w:tc>
      </w:tr>
    </w:tbl>
    <w:p>
      <w:pPr>
        <w:ind w:firstLine="422" w:firstLineChars="200"/>
        <w:rPr>
          <w:rFonts w:hint="eastAsia" w:ascii="宋体" w:hAnsi="宋体" w:eastAsia="宋体" w:cs="宋体"/>
          <w:b/>
          <w:bCs/>
          <w:sz w:val="21"/>
          <w:szCs w:val="21"/>
          <w:shd w:val="clear" w:fill="FFFFFF"/>
          <w:lang w:eastAsia="zh-CN"/>
        </w:rPr>
      </w:pPr>
    </w:p>
    <w:p>
      <w:pPr>
        <w:ind w:firstLine="422" w:firstLineChars="200"/>
        <w:rPr>
          <w:rFonts w:hint="eastAsia" w:eastAsiaTheme="minorEastAsia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shd w:val="clear" w:fill="FFFFFF"/>
          <w:lang w:eastAsia="zh-CN"/>
        </w:rPr>
        <w:t>注明：表内未标明单价的设备（材料），属于已有设备；标明单价的设备（材料），属于需要购买</w:t>
      </w:r>
      <w:r>
        <w:rPr>
          <w:rFonts w:hint="eastAsia" w:ascii="宋体" w:hAnsi="宋体" w:eastAsia="宋体" w:cs="宋体"/>
          <w:b/>
          <w:bCs/>
          <w:sz w:val="21"/>
          <w:szCs w:val="21"/>
          <w:shd w:val="clear" w:fill="FFFFFF"/>
        </w:rPr>
        <w:t>全新货物</w:t>
      </w:r>
      <w:r>
        <w:rPr>
          <w:rFonts w:hint="eastAsia" w:ascii="宋体" w:hAnsi="宋体" w:eastAsia="宋体" w:cs="宋体"/>
          <w:b/>
          <w:bCs/>
          <w:sz w:val="21"/>
          <w:szCs w:val="21"/>
          <w:shd w:val="clear" w:fill="FFFFFF"/>
          <w:lang w:eastAsia="zh-CN"/>
        </w:rPr>
        <w:t>。安装（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baseline"/>
          <w:lang w:eastAsia="zh-CN"/>
        </w:rPr>
        <w:t>调试、培训费</w:t>
      </w:r>
      <w:r>
        <w:rPr>
          <w:rFonts w:hint="eastAsia" w:ascii="宋体" w:hAnsi="宋体" w:eastAsia="宋体" w:cs="宋体"/>
          <w:b/>
          <w:bCs/>
          <w:sz w:val="21"/>
          <w:szCs w:val="21"/>
          <w:shd w:val="clear" w:fill="FFFFFF"/>
          <w:lang w:eastAsia="zh-CN"/>
        </w:rPr>
        <w:t>）包括表内所有设备（材料），含已有和新购。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2B7EDB"/>
    <w:rsid w:val="14005DCA"/>
    <w:rsid w:val="1B0F182D"/>
    <w:rsid w:val="234A3274"/>
    <w:rsid w:val="298438A4"/>
    <w:rsid w:val="37BD47E5"/>
    <w:rsid w:val="4F2B7EDB"/>
    <w:rsid w:val="58576754"/>
    <w:rsid w:val="5E6A6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 w:line="378" w:lineRule="atLeast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FollowedHyperlink"/>
    <w:basedOn w:val="3"/>
    <w:uiPriority w:val="0"/>
    <w:rPr>
      <w:color w:val="077AC7"/>
      <w:u w:val="none"/>
    </w:rPr>
  </w:style>
  <w:style w:type="character" w:styleId="5">
    <w:name w:val="Hyperlink"/>
    <w:basedOn w:val="3"/>
    <w:qFormat/>
    <w:uiPriority w:val="0"/>
    <w:rPr>
      <w:color w:val="077AC7"/>
      <w:u w:val="none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yes"/>
    <w:basedOn w:val="3"/>
    <w:uiPriority w:val="0"/>
    <w:rPr>
      <w:color w:val="007700"/>
    </w:rPr>
  </w:style>
  <w:style w:type="character" w:customStyle="1" w:styleId="9">
    <w:name w:val="cai"/>
    <w:basedOn w:val="3"/>
    <w:qFormat/>
    <w:uiPriority w:val="0"/>
    <w:rPr>
      <w:color w:val="077AC7"/>
      <w:u w:val="none"/>
    </w:rPr>
  </w:style>
  <w:style w:type="character" w:customStyle="1" w:styleId="10">
    <w:name w:val="no"/>
    <w:basedOn w:val="3"/>
    <w:qFormat/>
    <w:uiPriority w:val="0"/>
    <w:rPr>
      <w:color w:val="CC0000"/>
    </w:rPr>
  </w:style>
  <w:style w:type="character" w:customStyle="1" w:styleId="11">
    <w:name w:val="selected1"/>
    <w:basedOn w:val="3"/>
    <w:qFormat/>
    <w:uiPriority w:val="0"/>
    <w:rPr>
      <w:shd w:val="clear" w:fill="FFFFFF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2018-01-02T03:12:00Z</dcterms:created>
  <dc:creator>chenwenhe</dc:creator>
  <cp:lastModifiedBy>chenwenhe</cp:lastModifiedBy>
  <dcterms:modified xsi:type="dcterms:W3CDTF">2018-01-10T00:19:12Z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