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3：海洋与气象学院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冻干机购置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</w:t>
      </w:r>
      <w:r>
        <w:rPr>
          <w:rFonts w:hint="eastAsia" w:asciiTheme="majorHAnsi" w:hAnsiTheme="majorHAnsi" w:eastAsiaTheme="majorEastAsia" w:cstheme="majorBidi"/>
          <w:sz w:val="22"/>
          <w:szCs w:val="22"/>
          <w:lang w:eastAsia="zh-CN"/>
        </w:rPr>
        <w:t>黄老师 18826673308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tbl>
      <w:tblPr>
        <w:tblStyle w:val="46"/>
        <w:tblW w:w="10360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787"/>
        <w:gridCol w:w="998"/>
        <w:gridCol w:w="4853"/>
        <w:gridCol w:w="738"/>
        <w:gridCol w:w="796"/>
        <w:gridCol w:w="827"/>
        <w:gridCol w:w="76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jc w:val="center"/>
        </w:trPr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7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9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参照品牌/型号</w:t>
            </w:r>
          </w:p>
        </w:tc>
        <w:tc>
          <w:tcPr>
            <w:tcW w:w="48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技术参数及配置、商务条款和附件</w:t>
            </w:r>
          </w:p>
        </w:tc>
        <w:tc>
          <w:tcPr>
            <w:tcW w:w="7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8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u w:val="none"/>
                <w:lang w:val="zh-TW" w:eastAsia="zh-TW"/>
              </w:rPr>
            </w:pPr>
            <w:r>
              <w:rPr>
                <w:u w:val="none"/>
                <w:lang w:val="zh-TW" w:eastAsia="zh-TW"/>
              </w:rPr>
              <w:t>1</w:t>
            </w:r>
          </w:p>
        </w:tc>
        <w:tc>
          <w:tcPr>
            <w:tcW w:w="7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Times New Roman"/>
                <w:bCs/>
                <w:color w:val="auto"/>
                <w:u w:val="none"/>
              </w:rPr>
              <w:t>冻干机</w:t>
            </w:r>
          </w:p>
        </w:tc>
        <w:tc>
          <w:tcPr>
            <w:tcW w:w="9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博医康Pilot7-12E型</w:t>
            </w:r>
          </w:p>
        </w:tc>
        <w:tc>
          <w:tcPr>
            <w:tcW w:w="48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1.</w:t>
            </w:r>
            <w:r>
              <w:rPr>
                <w:rFonts w:hint="eastAsia" w:cs="Times New Roman"/>
                <w:u w:val="none"/>
                <w:lang w:val="zh-TW" w:eastAsia="zh-TW"/>
              </w:rPr>
              <w:tab/>
            </w:r>
            <w:r>
              <w:rPr>
                <w:rFonts w:hint="eastAsia" w:cs="Times New Roman"/>
                <w:u w:val="none"/>
                <w:lang w:val="zh-TW" w:eastAsia="zh-TW"/>
              </w:rPr>
              <w:t>一、</w:t>
            </w:r>
            <w:r>
              <w:rPr>
                <w:rFonts w:hint="eastAsia" w:cs="Times New Roman"/>
                <w:u w:val="none"/>
                <w:lang w:val="zh-TW" w:eastAsia="zh-TW"/>
              </w:rPr>
              <w:tab/>
            </w:r>
            <w:r>
              <w:rPr>
                <w:rFonts w:hint="eastAsia" w:cs="Times New Roman"/>
                <w:u w:val="none"/>
                <w:lang w:val="zh-TW" w:eastAsia="zh-TW"/>
              </w:rPr>
              <w:t>主要配置：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 xml:space="preserve">1. 板层有效面积：0.8 m2    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2物料（液体）产品装量：≥ 10Kg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设备规格：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1.</w:t>
            </w:r>
            <w:r>
              <w:rPr>
                <w:rFonts w:hint="eastAsia" w:cs="Times New Roman"/>
                <w:u w:val="none"/>
                <w:lang w:val="zh-TW" w:eastAsia="zh-TW"/>
              </w:rPr>
              <w:tab/>
            </w:r>
            <w:r>
              <w:rPr>
                <w:rFonts w:hint="eastAsia" w:cs="Times New Roman"/>
                <w:u w:val="none"/>
                <w:lang w:val="zh-TW" w:eastAsia="zh-TW"/>
              </w:rPr>
              <w:t>板层尺寸：350 mm × 570 mm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2.</w:t>
            </w:r>
            <w:r>
              <w:rPr>
                <w:rFonts w:hint="eastAsia" w:cs="Times New Roman"/>
                <w:u w:val="none"/>
                <w:lang w:val="zh-TW" w:eastAsia="zh-TW"/>
              </w:rPr>
              <w:tab/>
            </w:r>
            <w:r>
              <w:rPr>
                <w:rFonts w:hint="eastAsia" w:cs="Times New Roman"/>
                <w:u w:val="none"/>
                <w:lang w:val="zh-TW" w:eastAsia="zh-TW"/>
              </w:rPr>
              <w:t>板层数目：4+ 1（辐射层）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3.</w:t>
            </w:r>
            <w:r>
              <w:rPr>
                <w:rFonts w:hint="eastAsia" w:cs="Times New Roman"/>
                <w:u w:val="none"/>
                <w:lang w:val="zh-TW" w:eastAsia="zh-TW"/>
              </w:rPr>
              <w:tab/>
            </w:r>
            <w:r>
              <w:rPr>
                <w:rFonts w:hint="eastAsia" w:cs="Times New Roman"/>
                <w:u w:val="none"/>
                <w:lang w:val="zh-TW" w:eastAsia="zh-TW"/>
              </w:rPr>
              <w:t xml:space="preserve">板层间距：85 mm 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4.</w:t>
            </w:r>
            <w:r>
              <w:rPr>
                <w:rFonts w:hint="eastAsia" w:cs="Times New Roman"/>
                <w:u w:val="none"/>
                <w:lang w:val="zh-TW" w:eastAsia="zh-TW"/>
              </w:rPr>
              <w:tab/>
            </w:r>
            <w:r>
              <w:rPr>
                <w:rFonts w:hint="eastAsia" w:cs="Times New Roman"/>
                <w:u w:val="none"/>
                <w:lang w:val="zh-TW" w:eastAsia="zh-TW"/>
              </w:rPr>
              <w:t>板层承重：≤ 50Kg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5.</w:t>
            </w:r>
            <w:r>
              <w:rPr>
                <w:rFonts w:hint="eastAsia" w:cs="Times New Roman"/>
                <w:u w:val="none"/>
                <w:lang w:val="zh-TW" w:eastAsia="zh-TW"/>
              </w:rPr>
              <w:tab/>
            </w:r>
            <w:r>
              <w:rPr>
                <w:rFonts w:hint="eastAsia" w:cs="Times New Roman"/>
                <w:u w:val="none"/>
                <w:lang w:val="zh-TW" w:eastAsia="zh-TW"/>
              </w:rPr>
              <w:t>板层最低温度：≤ -55℃  （空载）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6.</w:t>
            </w:r>
            <w:r>
              <w:rPr>
                <w:rFonts w:hint="eastAsia" w:cs="Times New Roman"/>
                <w:u w:val="none"/>
                <w:lang w:val="zh-TW" w:eastAsia="zh-TW"/>
              </w:rPr>
              <w:tab/>
            </w:r>
            <w:r>
              <w:rPr>
                <w:rFonts w:hint="eastAsia" w:cs="Times New Roman"/>
                <w:u w:val="none"/>
                <w:lang w:val="zh-TW" w:eastAsia="zh-TW"/>
              </w:rPr>
              <w:t>冷阱最低温度：≤ -85℃  （空载）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7.</w:t>
            </w:r>
            <w:r>
              <w:rPr>
                <w:rFonts w:hint="eastAsia" w:cs="Times New Roman"/>
                <w:u w:val="none"/>
                <w:lang w:val="zh-TW" w:eastAsia="zh-TW"/>
              </w:rPr>
              <w:tab/>
            </w:r>
            <w:r>
              <w:rPr>
                <w:rFonts w:hint="eastAsia" w:cs="Times New Roman"/>
                <w:u w:val="none"/>
                <w:lang w:val="zh-TW" w:eastAsia="zh-TW"/>
              </w:rPr>
              <w:t>系统极限真空度：≤ 3 Pa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二、冷冻系统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*冷冻机：法国泰康封闭活塞压缩机（Made in PRC）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 xml:space="preserve">★冷冻机型号：泰康(2480 ) 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国际公认的低温、高能、绿色环保专用压缩机1台相当于约1.3台使用R22为致冷工质、同样规格的压缩机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 xml:space="preserve">制冷剂：R404       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国际公认的低温、高能、绿色环保的致冷工质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△</w:t>
            </w:r>
            <w:r>
              <w:rPr>
                <w:rFonts w:hint="eastAsia" w:cs="Times New Roman"/>
                <w:u w:val="none"/>
                <w:lang w:val="zh-TW" w:eastAsia="zh-TW"/>
              </w:rPr>
              <w:tab/>
            </w:r>
            <w:r>
              <w:rPr>
                <w:rFonts w:hint="eastAsia" w:cs="Times New Roman"/>
                <w:u w:val="none"/>
                <w:lang w:val="zh-TW" w:eastAsia="zh-TW"/>
              </w:rPr>
              <w:t>R22为中温过渡性工质，低温性、回油性较差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R502为《蒙特利尔议定书》和《东京议定书》中严格禁用的工质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三、流体循环系统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 xml:space="preserve">流体：低粘度硅油 ( 25℃, 10 cSt ) 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 xml:space="preserve">*循环泵：丹麦GRUNDFOS 湿转子屏蔽泵 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丹麦GRUNDFOS循环泵为世界第一品牌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四、真空系统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冻干箱抽空速率：大气压→10 Pa ＜ 40分钟（干燥条件下）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系统最高真空：≤ 2.5 Pa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 xml:space="preserve">*真空探头：成都唯真  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测量精度高，安全、可靠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五、整机装备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电源：单相220伏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装机功率：3.5 KW    此为装机功率，并不是运行功率。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整机结构: 整机为一体式  （侧置式）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外形尺寸（mm）：（约）宽760×深1140×高1700（压塞高度）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整机重量：（约）500 kg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钣金：全数控加工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喷漆：进口汽车漆料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底盘及基材：钢材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温度变送器：台湾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保温材料：进口亚罗弗品牌</w:t>
            </w:r>
          </w:p>
          <w:p>
            <w:pPr>
              <w:pStyle w:val="47"/>
              <w:rPr>
                <w:rFonts w:cs="Times New Roman"/>
                <w:u w:val="none"/>
                <w:lang w:val="zh-TW" w:eastAsia="zh-TW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*为确保质量，须提供厂家一年质保及产品供货承诺函</w:t>
            </w:r>
          </w:p>
          <w:p>
            <w:pPr>
              <w:pStyle w:val="47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 w:cs="Times New Roman"/>
                <w:u w:val="none"/>
                <w:lang w:val="zh-TW" w:eastAsia="zh-TW"/>
              </w:rPr>
              <w:t>注：* 表示为重要的必须满足指标</w:t>
            </w:r>
          </w:p>
        </w:tc>
        <w:tc>
          <w:tcPr>
            <w:tcW w:w="7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u w:val="none"/>
                <w:lang w:val="zh-TW" w:eastAsia="zh-TW"/>
              </w:rPr>
              <w:t>人民币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cs="Times New Roman"/>
                <w:u w:val="none"/>
                <w:lang w:val="zh-TW"/>
              </w:rPr>
              <w:t>96000</w:t>
            </w:r>
          </w:p>
        </w:tc>
        <w:tc>
          <w:tcPr>
            <w:tcW w:w="8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u w:val="none"/>
                <w:lang w:val="zh-TW" w:eastAsia="zh-TW"/>
              </w:rPr>
            </w:pPr>
            <w:r>
              <w:rPr>
                <w:u w:val="none"/>
                <w:lang w:val="zh-TW" w:eastAsia="zh-TW"/>
              </w:rPr>
              <w:t>1</w:t>
            </w:r>
            <w:r>
              <w:rPr>
                <w:rFonts w:hint="eastAsia" w:ascii="宋体" w:hAnsi="宋体" w:eastAsia="宋体" w:cs="宋体"/>
                <w:u w:val="none"/>
                <w:lang w:val="zh-TW"/>
              </w:rPr>
              <w:t>台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20" w:lineRule="exact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zh-TW" w:eastAsia="zh-CN"/>
              </w:rPr>
              <w:t>96000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jc w:val="center"/>
        </w:trPr>
        <w:tc>
          <w:tcPr>
            <w:tcW w:w="959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center"/>
              <w:rPr>
                <w:rFonts w:hint="eastAsia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合  计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20" w:lineRule="exact"/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96000</w:t>
            </w:r>
          </w:p>
        </w:tc>
      </w:tr>
    </w:tbl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7"/>
        <w:widowControl/>
        <w:ind w:firstLine="840" w:firstLineChars="400"/>
        <w:jc w:val="left"/>
        <w:rPr>
          <w:rFonts w:hint="eastAsia" w:cs="Times New Rom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注：以上报价均含税费、运费、安装费</w:t>
      </w:r>
      <w:bookmarkStart w:id="0" w:name="_GoBack"/>
      <w:bookmarkEnd w:id="0"/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275434"/>
    <w:rsid w:val="086C2185"/>
    <w:rsid w:val="0D2123A5"/>
    <w:rsid w:val="0EB645D1"/>
    <w:rsid w:val="0EFC153A"/>
    <w:rsid w:val="15812212"/>
    <w:rsid w:val="1B680F8A"/>
    <w:rsid w:val="4A20113D"/>
    <w:rsid w:val="4AE01A8B"/>
    <w:rsid w:val="578D289F"/>
    <w:rsid w:val="5E1C151E"/>
    <w:rsid w:val="619769BF"/>
    <w:rsid w:val="6202525B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ajorHAnsi" w:hAnsiTheme="majorHAnsi" w:eastAsiaTheme="majorEastAsia" w:cstheme="maj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3">
    <w:name w:val="标题 4 Char"/>
    <w:basedOn w:val="16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4">
    <w:name w:val="标题 5 Char"/>
    <w:basedOn w:val="16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6 Char"/>
    <w:basedOn w:val="16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qFormat/>
    <w:uiPriority w:val="11"/>
    <w:rPr>
      <w:caps/>
      <w:spacing w:val="20"/>
      <w:sz w:val="18"/>
      <w:szCs w:val="18"/>
    </w:rPr>
  </w:style>
  <w:style w:type="paragraph" w:customStyle="1" w:styleId="31">
    <w:name w:val="无间隔1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qFormat/>
    <w:uiPriority w:val="1"/>
  </w:style>
  <w:style w:type="paragraph" w:customStyle="1" w:styleId="33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引用1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qFormat/>
    <w:uiPriority w:val="29"/>
    <w:rPr>
      <w:i/>
      <w:iCs/>
    </w:rPr>
  </w:style>
  <w:style w:type="paragraph" w:customStyle="1" w:styleId="36">
    <w:name w:val="明显引用1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8">
    <w:name w:val="不明显强调1"/>
    <w:qFormat/>
    <w:uiPriority w:val="19"/>
    <w:rPr>
      <w:i/>
      <w:iCs/>
    </w:rPr>
  </w:style>
  <w:style w:type="character" w:customStyle="1" w:styleId="39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不明显参考1"/>
    <w:basedOn w:val="16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1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2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qFormat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qFormat/>
    <w:uiPriority w:val="99"/>
    <w:rPr>
      <w:sz w:val="18"/>
      <w:szCs w:val="18"/>
    </w:rPr>
  </w:style>
  <w:style w:type="table" w:customStyle="1" w:styleId="46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2018-01-10T07:39:04Z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