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16</w:t>
      </w:r>
      <w:r>
        <w:rPr>
          <w:rFonts w:hint="eastAsia"/>
          <w:b/>
          <w:bCs/>
          <w:lang w:eastAsia="zh-CN"/>
        </w:rPr>
        <w:t>：农学院显微镜等；预算金额</w:t>
      </w:r>
      <w:r>
        <w:rPr>
          <w:rFonts w:hint="eastAsia"/>
          <w:b/>
          <w:bCs/>
          <w:lang w:val="en-US" w:eastAsia="zh-CN"/>
        </w:rPr>
        <w:t>47500元（联系人：丰老师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13692310029</w:t>
      </w:r>
      <w:r>
        <w:rPr>
          <w:rFonts w:hint="eastAsia"/>
          <w:b/>
          <w:bCs/>
          <w:lang w:val="en-US" w:eastAsia="zh-CN"/>
        </w:rPr>
        <w:t>）</w:t>
      </w:r>
    </w:p>
    <w:bookmarkEnd w:id="0"/>
    <w:p/>
    <w:tbl>
      <w:tblPr>
        <w:tblStyle w:val="3"/>
        <w:tblW w:w="138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8"/>
        <w:gridCol w:w="1731"/>
        <w:gridCol w:w="2109"/>
        <w:gridCol w:w="2702"/>
        <w:gridCol w:w="1074"/>
        <w:gridCol w:w="1077"/>
        <w:gridCol w:w="1016"/>
        <w:gridCol w:w="1315"/>
        <w:gridCol w:w="1179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3809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广东海洋大学申购货物清单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0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申购单位：</w:t>
            </w:r>
          </w:p>
        </w:tc>
        <w:tc>
          <w:tcPr>
            <w:tcW w:w="481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广东海洋大学农学院</w:t>
            </w:r>
          </w:p>
        </w:tc>
        <w:tc>
          <w:tcPr>
            <w:tcW w:w="215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填表日期：</w:t>
            </w:r>
          </w:p>
        </w:tc>
        <w:tc>
          <w:tcPr>
            <w:tcW w:w="46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09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</w:t>
            </w:r>
          </w:p>
        </w:tc>
        <w:tc>
          <w:tcPr>
            <w:tcW w:w="48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显微镜等仪器购置</w:t>
            </w:r>
          </w:p>
        </w:tc>
        <w:tc>
          <w:tcPr>
            <w:tcW w:w="2151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经办人及联系电话：</w:t>
            </w:r>
          </w:p>
        </w:tc>
        <w:tc>
          <w:tcPr>
            <w:tcW w:w="4638" w:type="dxa"/>
            <w:gridSpan w:val="4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丰老师/13692310029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</w:t>
            </w:r>
            <w:r>
              <w:rPr>
                <w:rStyle w:val="4"/>
                <w:lang w:val="en-US" w:eastAsia="zh-CN" w:bidi="ar"/>
              </w:rPr>
              <w:t>名称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lang w:val="en-US" w:eastAsia="zh-CN" w:bidi="ar"/>
              </w:rPr>
              <w:t>技术参数及商务条款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拟存放地点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不锈钢立式压力蒸汽灭菌器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Style w:val="6"/>
                <w:lang w:val="en-US" w:eastAsia="zh-CN" w:bidi="ar"/>
              </w:rPr>
              <w:t>XQ-LS-75SII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容积：7</w:t>
            </w:r>
            <w:r>
              <w:rPr>
                <w:rStyle w:val="6"/>
                <w:lang w:val="en-US" w:eastAsia="zh-CN" w:bidi="ar"/>
              </w:rPr>
              <w:t>5L，功率：3.5W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Style w:val="6"/>
                <w:lang w:val="en-US" w:eastAsia="zh-CN" w:bidi="ar"/>
              </w:rPr>
              <w:t>台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兴农楼3</w:t>
            </w:r>
            <w:r>
              <w:rPr>
                <w:rStyle w:val="6"/>
                <w:lang w:val="en-US" w:eastAsia="zh-CN" w:bidi="ar"/>
              </w:rPr>
              <w:t>18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  <w:r>
              <w:rPr>
                <w:rStyle w:val="6"/>
                <w:lang w:val="en-US" w:eastAsia="zh-CN" w:bidi="ar"/>
              </w:rPr>
              <w:t>MZ745T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见附件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兴农楼3</w:t>
            </w:r>
            <w:r>
              <w:rPr>
                <w:rStyle w:val="6"/>
                <w:lang w:val="en-US" w:eastAsia="zh-CN" w:bidi="ar"/>
              </w:rPr>
              <w:t>18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照相系统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  <w:r>
              <w:rPr>
                <w:rStyle w:val="6"/>
                <w:lang w:val="en-US" w:eastAsia="zh-CN" w:bidi="ar"/>
              </w:rPr>
              <w:t>i-M10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见附件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兴农楼3</w:t>
            </w:r>
            <w:r>
              <w:rPr>
                <w:rStyle w:val="6"/>
                <w:lang w:val="en-US" w:eastAsia="zh-CN" w:bidi="ar"/>
              </w:rPr>
              <w:t>18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5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预算金额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809" w:type="dxa"/>
            <w:gridSpan w:val="10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注：1.因篇幅有限，如主要配置、技术参数及商务条款不能准确反映需求，请以附件形式说明申购货物的具体配置、技术参数及商务条款。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809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2.总报价不得超过预算金额47500.00元。</w:t>
            </w:r>
          </w:p>
        </w:tc>
      </w:tr>
    </w:tbl>
    <w:p/>
    <w:p/>
    <w:p>
      <w:p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9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25640"/>
            <wp:effectExtent l="0" t="0" r="7620" b="3810"/>
            <wp:docPr id="1" name="图片 1" descr="新文档 2018-01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文档 2018-01-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0180" cy="4051935"/>
            <wp:effectExtent l="0" t="0" r="7620" b="5715"/>
            <wp:docPr id="2" name="图片 2" descr="新文档 2018-01-0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文档 2018-01-08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32EC5522"/>
    <w:rsid w:val="63555C8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chenwenhe</cp:lastModifiedBy>
  <dcterms:modified xsi:type="dcterms:W3CDTF">2018-01-10T00:19:24Z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