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eastAsia="zh-CN"/>
        </w:rPr>
        <w:t>附件7：学生公寓1000张学生椅购置；预算金额50000元</w:t>
      </w:r>
      <w:r>
        <w:rPr>
          <w:rFonts w:hint="eastAsia"/>
          <w:b/>
          <w:bCs/>
          <w:lang w:val="en-US" w:eastAsia="zh-CN"/>
        </w:rPr>
        <w:t>（联系人：梁老师    13600381973）</w:t>
      </w: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tbl>
      <w:tblPr>
        <w:tblW w:w="1407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96"/>
        <w:gridCol w:w="1719"/>
        <w:gridCol w:w="1037"/>
        <w:gridCol w:w="3622"/>
        <w:gridCol w:w="852"/>
        <w:gridCol w:w="892"/>
        <w:gridCol w:w="1107"/>
        <w:gridCol w:w="1256"/>
        <w:gridCol w:w="1449"/>
        <w:gridCol w:w="14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0" w:hRule="atLeast"/>
        </w:trPr>
        <w:tc>
          <w:tcPr>
            <w:tcW w:w="14079" w:type="dxa"/>
            <w:gridSpan w:val="10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广东海洋大学申购货物清单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074" w:type="dxa"/>
            <w:gridSpan w:val="4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申购单位：学生公寓服务管理中心</w:t>
            </w:r>
          </w:p>
        </w:tc>
        <w:tc>
          <w:tcPr>
            <w:tcW w:w="2851" w:type="dxa"/>
            <w:gridSpan w:val="3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填表日期：</w:t>
            </w:r>
          </w:p>
        </w:tc>
        <w:tc>
          <w:tcPr>
            <w:tcW w:w="4154" w:type="dxa"/>
            <w:gridSpan w:val="3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2018年4月3日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074" w:type="dxa"/>
            <w:gridSpan w:val="4"/>
            <w:tcBorders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项目名称：</w:t>
            </w:r>
            <w:r>
              <w:rPr>
                <w:rStyle w:val="14"/>
                <w:rFonts w:eastAsia="宋体"/>
                <w:lang w:val="en-US" w:eastAsia="zh-CN" w:bidi="ar"/>
              </w:rPr>
              <w:t>2018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年学生公寓购置</w:t>
            </w:r>
            <w:r>
              <w:rPr>
                <w:rStyle w:val="14"/>
                <w:rFonts w:eastAsia="宋体"/>
                <w:lang w:val="en-US" w:eastAsia="zh-CN" w:bidi="ar"/>
              </w:rPr>
              <w:t>1000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张学生椅</w:t>
            </w:r>
          </w:p>
        </w:tc>
        <w:tc>
          <w:tcPr>
            <w:tcW w:w="2851" w:type="dxa"/>
            <w:gridSpan w:val="3"/>
            <w:tcBorders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经办人及联系电话：</w:t>
            </w:r>
          </w:p>
        </w:tc>
        <w:tc>
          <w:tcPr>
            <w:tcW w:w="4154" w:type="dxa"/>
            <w:gridSpan w:val="3"/>
            <w:tcBorders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梁老师</w:t>
            </w:r>
            <w:r>
              <w:rPr>
                <w:rStyle w:val="15"/>
                <w:rFonts w:eastAsia="宋体"/>
                <w:lang w:val="en-US" w:eastAsia="zh-CN" w:bidi="ar"/>
              </w:rPr>
              <w:t xml:space="preserve">    13600381973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申购货物</w:t>
            </w:r>
            <w:r>
              <w:rPr>
                <w:rStyle w:val="16"/>
                <w:lang w:val="en-US" w:eastAsia="zh-CN" w:bidi="ar"/>
              </w:rPr>
              <w:t>名称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建议规格型号</w:t>
            </w:r>
          </w:p>
        </w:tc>
        <w:tc>
          <w:tcPr>
            <w:tcW w:w="3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主要配置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</w:t>
            </w:r>
            <w:r>
              <w:rPr>
                <w:rStyle w:val="16"/>
                <w:lang w:val="en-US" w:eastAsia="zh-CN" w:bidi="ar"/>
              </w:rPr>
              <w:t>技术参数及商务条款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币种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（单位）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拟存放地点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使用人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学生椅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见附件</w:t>
            </w:r>
            <w:bookmarkStart w:id="0" w:name="_GoBack"/>
            <w:bookmarkEnd w:id="0"/>
          </w:p>
        </w:tc>
        <w:tc>
          <w:tcPr>
            <w:tcW w:w="3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见附件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人民币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50000.00 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学生公寓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梁老师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99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50000.00 </w:t>
            </w:r>
          </w:p>
        </w:tc>
        <w:tc>
          <w:tcPr>
            <w:tcW w:w="28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 — — — — 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079" w:type="dxa"/>
            <w:gridSpan w:val="10"/>
            <w:tcBorders>
              <w:top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注：因篇幅有限，如主要配置、技术参数及商务条款不能准确反映需求，请以附件形式说明申购货物的具体配置、技术参数及商务条款。</w:t>
            </w:r>
          </w:p>
        </w:tc>
      </w:tr>
    </w:tbl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备注：为保证存放和正确验收以及更换情况需要供货商分三批送货上门（4月、6月、8月份）。</w:t>
      </w:r>
    </w:p>
    <w:p>
      <w:pPr>
        <w:rPr>
          <w:rFonts w:hint="eastAsia" w:eastAsiaTheme="minorEastAsia"/>
          <w:lang w:eastAsia="zh-CN"/>
        </w:rPr>
      </w:pPr>
    </w:p>
    <w:p>
      <w:pPr>
        <w:pStyle w:val="17"/>
        <w:ind w:firstLine="560"/>
        <w:rPr>
          <w:rFonts w:hint="eastAsia" w:eastAsiaTheme="minorEastAsia"/>
          <w:lang w:eastAsia="zh-CN"/>
        </w:rPr>
      </w:pPr>
      <w:r>
        <w:rPr>
          <w:rFonts w:hint="eastAsia"/>
        </w:rPr>
        <w:t>附件：学生椅样式图片</w:t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  <w:sectPr>
          <w:headerReference r:id="rId3" w:type="default"/>
          <w:pgSz w:w="16838" w:h="11906" w:orient="landscape"/>
          <w:pgMar w:top="1803" w:right="1440" w:bottom="1287" w:left="1440" w:header="851" w:footer="992" w:gutter="0"/>
          <w:paperSrc/>
          <w:cols w:space="0" w:num="1"/>
          <w:rtlGutter w:val="0"/>
          <w:docGrid w:type="lines" w:linePitch="314" w:charSpace="0"/>
        </w:sectPr>
      </w:pP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附件：学生椅样式图片</w:t>
      </w:r>
      <w: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979170</wp:posOffset>
            </wp:positionV>
            <wp:extent cx="5263515" cy="7021195"/>
            <wp:effectExtent l="0" t="0" r="13335" b="8255"/>
            <wp:wrapNone/>
            <wp:docPr id="3" name="图片 2" descr="关于2018年学生公寓购置1000张学生椅的请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关于2018年学生公寓购置1000张学生椅的请示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70211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287" w:bottom="1440" w:left="1803" w:header="851" w:footer="992" w:gutter="0"/>
      <w:paperSrc/>
      <w:cols w:space="0" w:num="1"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7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EC5522"/>
    <w:rsid w:val="10485C5F"/>
    <w:rsid w:val="148D7706"/>
    <w:rsid w:val="159E339D"/>
    <w:rsid w:val="190A4EFB"/>
    <w:rsid w:val="28D82874"/>
    <w:rsid w:val="2EBB6713"/>
    <w:rsid w:val="32EC5522"/>
    <w:rsid w:val="46483ED0"/>
    <w:rsid w:val="63555C80"/>
    <w:rsid w:val="774B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utoSpaceDE w:val="0"/>
      <w:autoSpaceDN w:val="0"/>
      <w:adjustRightInd w:val="0"/>
      <w:snapToGrid w:val="0"/>
      <w:spacing w:line="360" w:lineRule="auto"/>
      <w:textAlignment w:val="baseline"/>
      <w:outlineLvl w:val="0"/>
    </w:pPr>
    <w:rPr>
      <w:rFonts w:ascii="宋体" w:hAnsi="宋体"/>
      <w:b/>
      <w:snapToGrid w:val="0"/>
      <w:kern w:val="0"/>
      <w:sz w:val="36"/>
      <w:szCs w:val="36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snapToGrid w:val="0"/>
      <w:spacing w:line="300" w:lineRule="auto"/>
      <w:ind w:firstLine="960" w:firstLineChars="400"/>
    </w:pPr>
    <w:rPr>
      <w:rFonts w:hint="eastAsia" w:ascii="仿宋_GB2312" w:eastAsia="PMingLiU"/>
      <w:sz w:val="24"/>
      <w:lang w:eastAsia="zh-TW"/>
    </w:rPr>
  </w:style>
  <w:style w:type="paragraph" w:styleId="4">
    <w:name w:val="Date"/>
    <w:basedOn w:val="1"/>
    <w:next w:val="1"/>
    <w:qFormat/>
    <w:uiPriority w:val="0"/>
    <w:pPr>
      <w:ind w:leftChars="2500"/>
    </w:pPr>
    <w:rPr>
      <w:rFonts w:eastAsia="华文行楷"/>
      <w:color w:val="000080"/>
      <w:sz w:val="10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qFormat/>
    <w:uiPriority w:val="0"/>
    <w:rPr>
      <w:color w:val="0000FF"/>
      <w:u w:val="single"/>
    </w:rPr>
  </w:style>
  <w:style w:type="character" w:customStyle="1" w:styleId="9">
    <w:name w:val="font01"/>
    <w:basedOn w:val="6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10">
    <w:name w:val="font11"/>
    <w:basedOn w:val="6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11">
    <w:name w:val="font2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paragraph" w:customStyle="1" w:styleId="13">
    <w:name w:val="xl24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/>
      <w:jc w:val="center"/>
    </w:pPr>
    <w:rPr>
      <w:rFonts w:ascii="宋体" w:hAnsi="宋体"/>
      <w:kern w:val="0"/>
      <w:szCs w:val="21"/>
    </w:rPr>
  </w:style>
  <w:style w:type="character" w:customStyle="1" w:styleId="14">
    <w:name w:val="font61"/>
    <w:basedOn w:val="6"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5">
    <w:name w:val="font71"/>
    <w:basedOn w:val="6"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6">
    <w:name w:val="font31"/>
    <w:basedOn w:val="6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17">
    <w:name w:val="我的正文"/>
    <w:basedOn w:val="1"/>
    <w:qFormat/>
    <w:uiPriority w:val="0"/>
    <w:pPr>
      <w:spacing w:line="360" w:lineRule="auto"/>
      <w:ind w:firstLine="200" w:firstLineChars="200"/>
    </w:pPr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2018-01-05T03:03:00Z</dcterms:created>
  <dc:creator>chenwenhe</dc:creator>
  <cp:lastModifiedBy>陈文何</cp:lastModifiedBy>
  <dcterms:modified xsi:type="dcterms:W3CDTF">2018-04-27T07:08:28Z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