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附件6：LED显示屏购置；预算金额92371.81元</w:t>
      </w:r>
      <w:r>
        <w:rPr>
          <w:rFonts w:hint="eastAsia"/>
          <w:b/>
          <w:bCs/>
          <w:lang w:val="en-US" w:eastAsia="zh-CN"/>
        </w:rPr>
        <w:t>（联系人：</w:t>
      </w: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朱老师，13828254316</w:t>
      </w:r>
      <w:r>
        <w:rPr>
          <w:rFonts w:hint="eastAsia"/>
          <w:b/>
          <w:bCs/>
          <w:lang w:val="en-US" w:eastAsia="zh-CN"/>
        </w:rPr>
        <w:t>）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00065" cy="6575425"/>
            <wp:effectExtent l="0" t="0" r="635" b="15875"/>
            <wp:docPr id="1" name="图片 1" descr="报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价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00065" cy="657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595620" cy="8428990"/>
            <wp:effectExtent l="0" t="0" r="5080" b="10160"/>
            <wp:docPr id="2" name="图片 2" descr="屏幕参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参数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5620" cy="842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pgSz w:w="11906" w:h="16838"/>
      <w:pgMar w:top="1440" w:right="128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10485C5F"/>
    <w:rsid w:val="148D7706"/>
    <w:rsid w:val="159E339D"/>
    <w:rsid w:val="190A4EFB"/>
    <w:rsid w:val="2EBB6713"/>
    <w:rsid w:val="32EC5522"/>
    <w:rsid w:val="46483ED0"/>
    <w:rsid w:val="63555C80"/>
    <w:rsid w:val="774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napToGrid w:val="0"/>
      <w:spacing w:line="360" w:lineRule="auto"/>
      <w:textAlignment w:val="baseline"/>
      <w:outlineLvl w:val="0"/>
    </w:pPr>
    <w:rPr>
      <w:rFonts w:ascii="宋体" w:hAnsi="宋体"/>
      <w:b/>
      <w:snapToGrid w:val="0"/>
      <w:kern w:val="0"/>
      <w:sz w:val="36"/>
      <w:szCs w:val="36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napToGrid w:val="0"/>
      <w:spacing w:line="300" w:lineRule="auto"/>
      <w:ind w:firstLine="960" w:firstLineChars="400"/>
    </w:pPr>
    <w:rPr>
      <w:rFonts w:hint="eastAsia" w:ascii="仿宋_GB2312" w:eastAsia="PMingLiU"/>
      <w:sz w:val="24"/>
      <w:lang w:eastAsia="zh-TW"/>
    </w:rPr>
  </w:style>
  <w:style w:type="paragraph" w:styleId="4">
    <w:name w:val="Date"/>
    <w:basedOn w:val="1"/>
    <w:next w:val="1"/>
    <w:qFormat/>
    <w:uiPriority w:val="0"/>
    <w:pPr>
      <w:ind w:leftChars="2500"/>
    </w:pPr>
    <w:rPr>
      <w:rFonts w:eastAsia="华文行楷"/>
      <w:color w:val="000080"/>
      <w:sz w:val="10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0">
    <w:name w:val="font11"/>
    <w:basedOn w:val="6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3">
    <w:name w:val="xl2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</w:pPr>
    <w:rPr>
      <w:rFonts w:ascii="宋体" w:hAnsi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陈文何</cp:lastModifiedBy>
  <dcterms:modified xsi:type="dcterms:W3CDTF">2018-04-27T06:58:25Z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