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：体育与休闲学院购置棒垒球发球机及围网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313"/>
        <w:gridCol w:w="1080"/>
        <w:gridCol w:w="4433"/>
        <w:gridCol w:w="793"/>
        <w:gridCol w:w="821"/>
        <w:gridCol w:w="855"/>
        <w:gridCol w:w="78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u w:val="none"/>
                <w:lang w:val="zh-TW" w:eastAsia="zh-TW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10" w:afterAutospacing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棒垒球发球机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广东中山市劲锐体育用品有限公司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JR-2001</w:t>
            </w:r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幼圆" w:hAnsi="宋体" w:eastAsia="幼圆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160公里，三脚架、送球器、调速器等。发射专用棒球9寸，多功能可发球、击球，发射高飞球、地滚球</w:t>
            </w: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围网（打击笼）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广东中山市劲锐体育用品有限公司</w:t>
            </w:r>
            <w:bookmarkStart w:id="0" w:name="_GoBack"/>
            <w:bookmarkEnd w:id="0"/>
          </w:p>
        </w:tc>
        <w:tc>
          <w:tcPr>
            <w:tcW w:w="4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</w:t>
            </w:r>
            <w:r>
              <w:rPr>
                <w:rStyle w:val="52"/>
                <w:rFonts w:eastAsia="宋体"/>
                <w:lang w:val="en-US" w:eastAsia="zh-CN" w:bidi="ar"/>
              </w:rPr>
              <w:t>3</w:t>
            </w:r>
            <w:r>
              <w:rPr>
                <w:rStyle w:val="53"/>
                <w:lang w:val="en-US" w:eastAsia="zh-CN" w:bidi="ar"/>
              </w:rPr>
              <w:t>米</w:t>
            </w:r>
            <w:r>
              <w:rPr>
                <w:rStyle w:val="52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53"/>
                <w:lang w:val="en-US" w:eastAsia="zh-CN" w:bidi="ar"/>
              </w:rPr>
              <w:t>长</w:t>
            </w:r>
            <w:r>
              <w:rPr>
                <w:rStyle w:val="52"/>
                <w:rFonts w:eastAsia="宋体"/>
                <w:lang w:val="en-US" w:eastAsia="zh-CN" w:bidi="ar"/>
              </w:rPr>
              <w:t>25</w:t>
            </w:r>
            <w:r>
              <w:rPr>
                <w:rStyle w:val="53"/>
                <w:lang w:val="en-US" w:eastAsia="zh-CN" w:bidi="ar"/>
              </w:rPr>
              <w:t>米</w:t>
            </w:r>
            <w:r>
              <w:rPr>
                <w:rStyle w:val="52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53"/>
                <w:lang w:val="en-US" w:eastAsia="zh-CN" w:bidi="ar"/>
              </w:rPr>
              <w:t>宽</w:t>
            </w:r>
            <w:r>
              <w:rPr>
                <w:rStyle w:val="52"/>
                <w:rFonts w:eastAsia="宋体"/>
                <w:lang w:val="en-US" w:eastAsia="zh-CN" w:bidi="ar"/>
              </w:rPr>
              <w:t>3</w:t>
            </w:r>
            <w:r>
              <w:rPr>
                <w:rStyle w:val="53"/>
                <w:lang w:val="en-US" w:eastAsia="zh-CN" w:bidi="ar"/>
              </w:rPr>
              <w:t>米的钢制骨架加纤维网</w:t>
            </w:r>
          </w:p>
        </w:tc>
        <w:tc>
          <w:tcPr>
            <w:tcW w:w="7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91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42000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税费、运费、安装费。</w:t>
      </w: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85314C2"/>
    <w:rsid w:val="1B680F8A"/>
    <w:rsid w:val="21AE19E6"/>
    <w:rsid w:val="32EC6297"/>
    <w:rsid w:val="342A7786"/>
    <w:rsid w:val="350E33C4"/>
    <w:rsid w:val="3A7F3F25"/>
    <w:rsid w:val="3C4057FE"/>
    <w:rsid w:val="3F5B2B77"/>
    <w:rsid w:val="457A6C9A"/>
    <w:rsid w:val="4A20113D"/>
    <w:rsid w:val="4AE01A8B"/>
    <w:rsid w:val="5793093E"/>
    <w:rsid w:val="591C7DF3"/>
    <w:rsid w:val="5C3A3A28"/>
    <w:rsid w:val="5E1C151E"/>
    <w:rsid w:val="60823C58"/>
    <w:rsid w:val="619769BF"/>
    <w:rsid w:val="6202525B"/>
    <w:rsid w:val="6817287E"/>
    <w:rsid w:val="6DA47ED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  <w:style w:type="character" w:customStyle="1" w:styleId="52">
    <w:name w:val="font21"/>
    <w:basedOn w:val="17"/>
    <w:qFormat/>
    <w:uiPriority w:val="0"/>
    <w:rPr>
      <w:rFonts w:ascii="Calibri" w:hAnsi="Calibri" w:cs="Calibri"/>
      <w:color w:val="000000"/>
      <w:sz w:val="18"/>
      <w:szCs w:val="18"/>
      <w:u w:val="none"/>
    </w:rPr>
  </w:style>
  <w:style w:type="character" w:customStyle="1" w:styleId="53">
    <w:name w:val="font31"/>
    <w:basedOn w:val="1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2018-11-01T01:55:49Z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