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8E" w:rsidRDefault="00A6568E" w:rsidP="00A6568E">
      <w:pPr>
        <w:rPr>
          <w:rFonts w:hint="eastAsia"/>
          <w:b/>
          <w:sz w:val="28"/>
          <w:szCs w:val="28"/>
        </w:rPr>
      </w:pPr>
      <w:r w:rsidRPr="002E527F">
        <w:rPr>
          <w:rFonts w:hint="eastAsia"/>
          <w:b/>
          <w:sz w:val="28"/>
          <w:szCs w:val="28"/>
        </w:rPr>
        <w:t>广东海洋大学二级单位（部门）和岗位廉政风险识别和防控措施表</w:t>
      </w:r>
    </w:p>
    <w:p w:rsidR="00A6568E" w:rsidRPr="00A6568E" w:rsidRDefault="00A6568E" w:rsidP="00A6568E">
      <w:pPr>
        <w:ind w:firstLineChars="2250" w:firstLine="6300"/>
        <w:rPr>
          <w:rFonts w:asciiTheme="minorEastAsia" w:eastAsiaTheme="minorEastAsia" w:hAnsiTheme="minorEastAsia" w:hint="eastAsia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1"/>
          <w:attr w:name="Year" w:val="2012"/>
        </w:smartTagPr>
        <w:r w:rsidRPr="00A6568E">
          <w:rPr>
            <w:rFonts w:asciiTheme="minorEastAsia" w:eastAsiaTheme="minorEastAsia" w:hAnsiTheme="minorEastAsia" w:hint="eastAsia"/>
            <w:sz w:val="28"/>
            <w:szCs w:val="28"/>
          </w:rPr>
          <w:t>2012年11月20日</w:t>
        </w:r>
      </w:smartTag>
    </w:p>
    <w:tbl>
      <w:tblPr>
        <w:tblStyle w:val="a5"/>
        <w:tblW w:w="8624" w:type="dxa"/>
        <w:tblLayout w:type="fixed"/>
        <w:tblLook w:val="01E0"/>
      </w:tblPr>
      <w:tblGrid>
        <w:gridCol w:w="1253"/>
        <w:gridCol w:w="655"/>
        <w:gridCol w:w="6716"/>
      </w:tblGrid>
      <w:tr w:rsidR="00A6568E" w:rsidTr="00A6568E">
        <w:trPr>
          <w:trHeight w:val="616"/>
        </w:trPr>
        <w:tc>
          <w:tcPr>
            <w:tcW w:w="1908" w:type="dxa"/>
            <w:gridSpan w:val="2"/>
            <w:vAlign w:val="center"/>
          </w:tcPr>
          <w:p w:rsidR="00A6568E" w:rsidRDefault="00A6568E" w:rsidP="00A6568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A6568E">
              <w:rPr>
                <w:rFonts w:hint="eastAsia"/>
                <w:sz w:val="28"/>
                <w:szCs w:val="28"/>
              </w:rPr>
              <w:t>单位</w:t>
            </w:r>
          </w:p>
          <w:p w:rsidR="00A6568E" w:rsidRPr="00A6568E" w:rsidRDefault="00A6568E" w:rsidP="00A6568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A6568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6716" w:type="dxa"/>
            <w:vAlign w:val="center"/>
          </w:tcPr>
          <w:p w:rsidR="00A6568E" w:rsidRPr="00A6568E" w:rsidRDefault="00A6568E" w:rsidP="00A6568E">
            <w:pPr>
              <w:jc w:val="center"/>
              <w:rPr>
                <w:rFonts w:hint="eastAsia"/>
                <w:sz w:val="28"/>
                <w:szCs w:val="28"/>
              </w:rPr>
            </w:pPr>
            <w:r w:rsidRPr="00A6568E">
              <w:rPr>
                <w:rFonts w:hint="eastAsia"/>
                <w:sz w:val="28"/>
                <w:szCs w:val="28"/>
              </w:rPr>
              <w:t>人事处计划生育办</w:t>
            </w:r>
          </w:p>
        </w:tc>
      </w:tr>
      <w:tr w:rsidR="00A6568E" w:rsidTr="00A6568E">
        <w:trPr>
          <w:trHeight w:val="465"/>
        </w:trPr>
        <w:tc>
          <w:tcPr>
            <w:tcW w:w="1908" w:type="dxa"/>
            <w:gridSpan w:val="2"/>
            <w:vAlign w:val="center"/>
          </w:tcPr>
          <w:p w:rsidR="00A6568E" w:rsidRPr="00A6568E" w:rsidRDefault="00A6568E" w:rsidP="00A6568E">
            <w:pPr>
              <w:jc w:val="center"/>
              <w:rPr>
                <w:rFonts w:hint="eastAsia"/>
                <w:sz w:val="28"/>
                <w:szCs w:val="28"/>
              </w:rPr>
            </w:pPr>
            <w:r w:rsidRPr="00A6568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6716" w:type="dxa"/>
            <w:vAlign w:val="center"/>
          </w:tcPr>
          <w:p w:rsidR="00A6568E" w:rsidRPr="00A6568E" w:rsidRDefault="00A6568E" w:rsidP="00A6568E">
            <w:pPr>
              <w:jc w:val="center"/>
              <w:rPr>
                <w:rFonts w:hint="eastAsia"/>
                <w:sz w:val="28"/>
                <w:szCs w:val="28"/>
              </w:rPr>
            </w:pPr>
            <w:r w:rsidRPr="00A6568E">
              <w:rPr>
                <w:rFonts w:hint="eastAsia"/>
                <w:sz w:val="28"/>
                <w:szCs w:val="28"/>
              </w:rPr>
              <w:t>干部晋升计生审核</w:t>
            </w:r>
          </w:p>
        </w:tc>
      </w:tr>
      <w:tr w:rsidR="00A6568E" w:rsidTr="00D041C7">
        <w:trPr>
          <w:trHeight w:val="5266"/>
        </w:trPr>
        <w:tc>
          <w:tcPr>
            <w:tcW w:w="1253" w:type="dxa"/>
          </w:tcPr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  <w:r>
              <w:rPr>
                <w:rFonts w:hint="eastAsia"/>
              </w:rPr>
              <w:t>权利运行（工作事项）流程图</w:t>
            </w:r>
          </w:p>
        </w:tc>
        <w:tc>
          <w:tcPr>
            <w:tcW w:w="7371" w:type="dxa"/>
            <w:gridSpan w:val="2"/>
          </w:tcPr>
          <w:p w:rsidR="00A6568E" w:rsidRDefault="00A6568E" w:rsidP="00A6568E">
            <w:pPr>
              <w:ind w:firstLineChars="1150" w:firstLine="2300"/>
              <w:rPr>
                <w:rFonts w:hint="eastAsia"/>
              </w:rPr>
            </w:pPr>
          </w:p>
          <w:p w:rsidR="00A6568E" w:rsidRDefault="00A6568E" w:rsidP="00A6568E">
            <w:pPr>
              <w:ind w:firstLineChars="1150" w:firstLine="2300"/>
              <w:rPr>
                <w:rFonts w:hint="eastAsia"/>
              </w:rPr>
            </w:pPr>
          </w:p>
          <w:p w:rsidR="00A6568E" w:rsidRDefault="00A6568E" w:rsidP="00A6568E">
            <w:pPr>
              <w:ind w:firstLineChars="1150" w:firstLine="2300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</w:p>
          <w:p w:rsidR="00A6568E" w:rsidRDefault="00A6568E" w:rsidP="00A6568E">
            <w:pPr>
              <w:ind w:firstLineChars="1150" w:firstLine="23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</w:t>
            </w:r>
            <w:r w:rsidRPr="004D1BDF">
              <w:rPr>
                <w:rFonts w:ascii="宋体" w:hAnsi="宋体" w:hint="eastAsia"/>
              </w:rPr>
              <w:t xml:space="preserve"> </w:t>
            </w:r>
          </w:p>
          <w:p w:rsidR="00A6568E" w:rsidRDefault="00A6568E" w:rsidP="00A6568E">
            <w:pPr>
              <w:ind w:firstLineChars="1200" w:firstLine="2400"/>
              <w:rPr>
                <w:rFonts w:hint="eastAsia"/>
              </w:rPr>
            </w:pPr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2057" type="#_x0000_t176" style="position:absolute;left:0;text-align:left;margin-left:99.35pt;margin-top:14.1pt;width:108pt;height:39pt;z-index:251663360">
                  <v:textbox style="mso-next-textbox:#_x0000_s2057">
                    <w:txbxContent>
                      <w:p w:rsidR="00A6568E" w:rsidRPr="00FC3BCE" w:rsidRDefault="00A6568E" w:rsidP="00A6568E">
                        <w:pPr>
                          <w:rPr>
                            <w:rFonts w:hint="eastAsia"/>
                            <w:szCs w:val="21"/>
                          </w:rPr>
                        </w:pPr>
                        <w:r w:rsidRPr="00FC3BCE">
                          <w:rPr>
                            <w:rFonts w:hint="eastAsia"/>
                            <w:szCs w:val="21"/>
                          </w:rPr>
                          <w:t>组织部提供拟晋升、提干人员名单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noProof/>
              </w:rPr>
            </w:r>
            <w:r>
              <w:pict>
                <v:group id="_x0000_s2052" editas="canvas" style="width:45pt;height:15.6pt;mso-position-horizontal-relative:char;mso-position-vertical-relative:line" coordorigin="5879,5140" coordsize="837,2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53" type="#_x0000_t75" style="position:absolute;left:5879;top:5140;width:837;height:2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A6568E" w:rsidRDefault="00A6568E" w:rsidP="00A6568E">
            <w:pPr>
              <w:ind w:firstLineChars="1200" w:firstLine="2400"/>
              <w:rPr>
                <w:rFonts w:ascii="宋体" w:hAnsi="宋体" w:hint="eastAsia"/>
                <w:b/>
              </w:rPr>
            </w:pPr>
            <w:r>
              <w:rPr>
                <w:rFonts w:hint="eastAsia"/>
              </w:rPr>
              <w:t xml:space="preserve">     </w:t>
            </w:r>
            <w:r w:rsidRPr="0095467A">
              <w:rPr>
                <w:rFonts w:ascii="宋体" w:hAnsi="宋体" w:hint="eastAsia"/>
                <w:b/>
              </w:rPr>
              <w:t>↓</w:t>
            </w:r>
          </w:p>
          <w:p w:rsidR="00A6568E" w:rsidRDefault="00A6568E" w:rsidP="00A6568E">
            <w:pPr>
              <w:ind w:firstLineChars="1150" w:firstLine="2309"/>
              <w:rPr>
                <w:b/>
              </w:rPr>
            </w:pPr>
          </w:p>
          <w:p w:rsidR="00A6568E" w:rsidRPr="004E619F" w:rsidRDefault="00A6568E" w:rsidP="00D041C7">
            <w:pPr>
              <w:tabs>
                <w:tab w:val="left" w:pos="3825"/>
              </w:tabs>
              <w:rPr>
                <w:rFonts w:ascii="宋体" w:hAnsi="宋体" w:hint="eastAsia"/>
              </w:rPr>
            </w:pPr>
            <w:r>
              <w:rPr>
                <w:rFonts w:ascii="宋体" w:hAnsi="宋体"/>
                <w:b/>
                <w:noProof/>
              </w:rPr>
              <w:pict>
                <v:line id="_x0000_s2059" style="position:absolute;left:0;text-align:left;z-index:251665408" from="153.35pt,6.3pt" to="153.35pt,45.3pt">
                  <v:stroke endarrow="block"/>
                </v:line>
              </w:pict>
            </w:r>
            <w:r>
              <w:tab/>
            </w:r>
          </w:p>
          <w:p w:rsidR="00A6568E" w:rsidRPr="004D1BDF" w:rsidRDefault="00A6568E" w:rsidP="00A6568E">
            <w:pPr>
              <w:tabs>
                <w:tab w:val="left" w:pos="4350"/>
              </w:tabs>
              <w:ind w:firstLineChars="1460" w:firstLine="2931"/>
              <w:rPr>
                <w:rFonts w:hint="eastAsia"/>
                <w:b/>
              </w:rPr>
            </w:pPr>
          </w:p>
          <w:p w:rsidR="00A6568E" w:rsidRPr="002A3A3B" w:rsidRDefault="00A6568E" w:rsidP="00A6568E">
            <w:pPr>
              <w:ind w:firstLineChars="1150" w:firstLine="2309"/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  <w:noProof/>
              </w:rPr>
              <w:pict>
                <v:shape id="_x0000_s2058" type="#_x0000_t176" style="position:absolute;left:0;text-align:left;margin-left:252.85pt;margin-top:6.7pt;width:27pt;height:70.15pt;z-index:251664384">
                  <v:textbox style="mso-next-textbox:#_x0000_s2058">
                    <w:txbxContent>
                      <w:p w:rsidR="00A6568E" w:rsidRDefault="00A6568E" w:rsidP="00A6568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风险点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ascii="宋体" w:hAnsi="宋体" w:hint="eastAsia"/>
                <w:b/>
              </w:rPr>
              <w:t xml:space="preserve">  </w:t>
            </w:r>
          </w:p>
          <w:p w:rsidR="00A6568E" w:rsidRDefault="00A6568E" w:rsidP="00D041C7">
            <w:pPr>
              <w:rPr>
                <w:rFonts w:ascii="宋体" w:hAnsi="宋体" w:hint="eastAsia"/>
              </w:rPr>
            </w:pPr>
            <w:r>
              <w:rPr>
                <w:rFonts w:ascii="宋体" w:hAnsi="宋体"/>
                <w:b/>
                <w:noProof/>
              </w:rPr>
              <w:pict>
                <v:shape id="_x0000_s2054" type="#_x0000_t176" style="position:absolute;left:0;text-align:left;margin-left:100.35pt;margin-top:-.7pt;width:116pt;height:38.2pt;z-index:251660288">
                  <v:textbox style="mso-next-textbox:#_x0000_s2054">
                    <w:txbxContent>
                      <w:p w:rsidR="00A6568E" w:rsidRPr="00E140B9" w:rsidRDefault="00A6568E" w:rsidP="00A6568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计生办审阅个人计生档案资料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4E619F">
              <w:rPr>
                <w:rFonts w:ascii="宋体" w:hAnsi="宋体" w:hint="eastAsia"/>
              </w:rPr>
              <w:t xml:space="preserve"> </w:t>
            </w:r>
          </w:p>
          <w:p w:rsidR="00A6568E" w:rsidRPr="004D1BDF" w:rsidRDefault="00A6568E" w:rsidP="00D041C7">
            <w:pPr>
              <w:rPr>
                <w:rFonts w:hint="eastAsia"/>
                <w:b/>
              </w:rPr>
            </w:pPr>
            <w:r>
              <w:rPr>
                <w:rFonts w:ascii="宋体" w:hAnsi="宋体" w:hint="eastAsia"/>
                <w:noProof/>
              </w:rPr>
              <w:pict>
                <v:line id="_x0000_s2062" style="position:absolute;left:0;text-align:left;flip:x;z-index:251668480" from="216.35pt,6.3pt" to="252.35pt,84.3pt">
                  <v:stroke endarrow="block"/>
                </v:line>
              </w:pict>
            </w:r>
            <w:r>
              <w:rPr>
                <w:rFonts w:ascii="宋体" w:hAnsi="宋体" w:hint="eastAsia"/>
              </w:rPr>
              <w:t xml:space="preserve">                             </w:t>
            </w:r>
            <w:r w:rsidRPr="004D1BDF">
              <w:rPr>
                <w:rFonts w:ascii="宋体" w:hAnsi="宋体" w:hint="eastAsia"/>
                <w:b/>
              </w:rPr>
              <w:t>↓</w:t>
            </w:r>
          </w:p>
          <w:p w:rsidR="00A6568E" w:rsidRPr="00D53A45" w:rsidRDefault="00A6568E" w:rsidP="00D041C7">
            <w:pPr>
              <w:rPr>
                <w:rFonts w:ascii="宋体" w:hAnsi="宋体" w:hint="eastAsia"/>
              </w:rPr>
            </w:pPr>
            <w:r>
              <w:rPr>
                <w:rFonts w:hint="eastAsia"/>
                <w:noProof/>
              </w:rPr>
              <w:pict>
                <v:line id="_x0000_s2060" style="position:absolute;left:0;text-align:left;z-index:251666432" from="153.35pt,6.3pt" to="153.35pt,45.3pt">
                  <v:stroke endarrow="block"/>
                </v:line>
              </w:pict>
            </w:r>
            <w:r>
              <w:rPr>
                <w:rFonts w:hint="eastAsia"/>
              </w:rPr>
              <w:t xml:space="preserve">                            </w:t>
            </w:r>
            <w:r w:rsidRPr="00D53A45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         </w:t>
            </w:r>
          </w:p>
          <w:p w:rsidR="00A6568E" w:rsidRDefault="00A6568E" w:rsidP="00D041C7">
            <w:pPr>
              <w:rPr>
                <w:rFonts w:ascii="宋体" w:hAnsi="宋体" w:hint="eastAsia"/>
              </w:rPr>
            </w:pPr>
            <w:r>
              <w:rPr>
                <w:rFonts w:hint="eastAsia"/>
              </w:rPr>
              <w:t xml:space="preserve">                             </w:t>
            </w:r>
            <w:r w:rsidRPr="00B037E6">
              <w:rPr>
                <w:rFonts w:ascii="宋体" w:hAnsi="宋体" w:hint="eastAsia"/>
              </w:rPr>
              <w:t xml:space="preserve"> </w:t>
            </w:r>
          </w:p>
          <w:p w:rsidR="00A6568E" w:rsidRPr="004D1BDF" w:rsidRDefault="00A6568E" w:rsidP="00D041C7">
            <w:pPr>
              <w:rPr>
                <w:rFonts w:ascii="宋体" w:hAnsi="宋体" w:hint="eastAsia"/>
                <w:b/>
              </w:rPr>
            </w:pPr>
            <w:r w:rsidRPr="004D1BDF">
              <w:rPr>
                <w:rFonts w:ascii="宋体" w:hAnsi="宋体"/>
                <w:b/>
                <w:noProof/>
              </w:rPr>
              <w:pict>
                <v:shape id="_x0000_s2055" type="#_x0000_t176" style="position:absolute;left:0;text-align:left;margin-left:99.85pt;margin-top:14.5pt;width:114.2pt;height:38.6pt;z-index:251661312">
                  <v:textbox style="mso-next-textbox:#_x0000_s2055">
                    <w:txbxContent>
                      <w:p w:rsidR="00A6568E" w:rsidRDefault="00A6568E" w:rsidP="00A6568E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出具遵守计生政策情况说明</w:t>
                        </w:r>
                      </w:p>
                      <w:p w:rsidR="00A6568E" w:rsidRDefault="00A6568E" w:rsidP="00A6568E">
                        <w:pPr>
                          <w:ind w:firstLineChars="250" w:firstLine="525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4D1BDF">
              <w:rPr>
                <w:rFonts w:ascii="宋体" w:hAnsi="宋体" w:hint="eastAsia"/>
                <w:b/>
              </w:rPr>
              <w:t xml:space="preserve"> </w:t>
            </w:r>
          </w:p>
          <w:p w:rsidR="00A6568E" w:rsidRDefault="00A6568E" w:rsidP="00D041C7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</w:t>
            </w: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Pr="002A3A3B" w:rsidRDefault="00A6568E" w:rsidP="00D041C7">
            <w:pPr>
              <w:rPr>
                <w:rFonts w:hint="eastAsia"/>
                <w:b/>
              </w:rPr>
            </w:pPr>
            <w:r>
              <w:rPr>
                <w:rFonts w:hint="eastAsia"/>
                <w:noProof/>
              </w:rPr>
              <w:pict>
                <v:line id="_x0000_s2061" style="position:absolute;left:0;text-align:left;flip:x;z-index:251667456" from="153.35pt,6.7pt" to="153.85pt,45.3pt">
                  <v:stroke endarrow="block"/>
                </v:line>
              </w:pict>
            </w:r>
            <w:r>
              <w:rPr>
                <w:rFonts w:hint="eastAsia"/>
              </w:rPr>
              <w:t xml:space="preserve">                            </w:t>
            </w:r>
            <w:r w:rsidRPr="00334D37"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 xml:space="preserve">        </w:t>
            </w: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ascii="宋体" w:hAnsi="宋体" w:hint="eastAsia"/>
                <w:b/>
              </w:rPr>
            </w:pPr>
            <w:r>
              <w:rPr>
                <w:noProof/>
              </w:rPr>
              <w:pict>
                <v:shape id="_x0000_s2056" type="#_x0000_t176" style="position:absolute;left:0;text-align:left;margin-left:99.85pt;margin-top:14.5pt;width:114.2pt;height:31.2pt;z-index:251662336">
                  <v:textbox style="mso-next-textbox:#_x0000_s2056">
                    <w:txbxContent>
                      <w:p w:rsidR="00A6568E" w:rsidRDefault="00A6568E" w:rsidP="00A6568E">
                        <w:pPr>
                          <w:ind w:firstLineChars="200" w:firstLine="42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提交组织部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5F62AF">
              <w:rPr>
                <w:rFonts w:hint="eastAsia"/>
                <w:b/>
              </w:rPr>
              <w:t xml:space="preserve"> </w:t>
            </w:r>
          </w:p>
          <w:p w:rsidR="00A6568E" w:rsidRDefault="00A6568E" w:rsidP="00D041C7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</w:t>
            </w:r>
          </w:p>
          <w:p w:rsidR="00A6568E" w:rsidRDefault="00A6568E" w:rsidP="00D041C7">
            <w:pPr>
              <w:rPr>
                <w:rFonts w:hint="eastAsia"/>
                <w:b/>
              </w:rPr>
            </w:pPr>
          </w:p>
          <w:p w:rsidR="00A6568E" w:rsidRPr="00316D64" w:rsidRDefault="00A6568E" w:rsidP="00D041C7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                        </w:t>
            </w:r>
            <w:r>
              <w:rPr>
                <w:rFonts w:hint="eastAsia"/>
              </w:rPr>
              <w:t xml:space="preserve">                             </w:t>
            </w:r>
          </w:p>
          <w:p w:rsidR="00A6568E" w:rsidRDefault="00A6568E" w:rsidP="00D041C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</w:t>
            </w: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Default="00A6568E" w:rsidP="00D041C7">
            <w:pPr>
              <w:rPr>
                <w:rFonts w:hint="eastAsia"/>
              </w:rPr>
            </w:pPr>
          </w:p>
          <w:p w:rsidR="00A6568E" w:rsidRPr="00A60FD8" w:rsidRDefault="00A6568E" w:rsidP="00D041C7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</w:r>
            <w:r w:rsidRPr="00A60FD8">
              <w:rPr>
                <w:rFonts w:ascii="宋体" w:hAnsi="宋体"/>
                <w:b/>
              </w:rPr>
              <w:pict>
                <v:group id="_x0000_s2050" editas="canvas" style="width:342pt;height:31.2pt;mso-position-horizontal-relative:char;mso-position-vertical-relative:line" coordorigin="2362,4570" coordsize="7200,648">
                  <o:lock v:ext="edit" aspectratio="t"/>
                  <v:shape id="_x0000_s2051" type="#_x0000_t75" style="position:absolute;left:2362;top:4570;width:7200;height:648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</w:tr>
    </w:tbl>
    <w:p w:rsidR="00A6568E" w:rsidRPr="002B6939" w:rsidRDefault="00A6568E" w:rsidP="00A6568E">
      <w:pPr>
        <w:rPr>
          <w:rFonts w:hint="eastAsia"/>
        </w:rPr>
      </w:pPr>
    </w:p>
    <w:p w:rsidR="00A6568E" w:rsidRDefault="00A6568E" w:rsidP="00A6568E">
      <w:pPr>
        <w:rPr>
          <w:rFonts w:hint="eastAsia"/>
        </w:rPr>
      </w:pPr>
    </w:p>
    <w:p w:rsidR="00A6568E" w:rsidRDefault="00A6568E" w:rsidP="00A6568E">
      <w:pPr>
        <w:rPr>
          <w:rFonts w:hint="eastAsia"/>
        </w:rPr>
      </w:pPr>
    </w:p>
    <w:tbl>
      <w:tblPr>
        <w:tblStyle w:val="a5"/>
        <w:tblpPr w:leftFromText="180" w:rightFromText="180" w:vertAnchor="page" w:horzAnchor="margin" w:tblpY="1909"/>
        <w:tblW w:w="4921" w:type="pct"/>
        <w:tblLook w:val="01E0"/>
      </w:tblPr>
      <w:tblGrid>
        <w:gridCol w:w="1527"/>
        <w:gridCol w:w="1501"/>
        <w:gridCol w:w="2323"/>
        <w:gridCol w:w="1134"/>
        <w:gridCol w:w="1902"/>
      </w:tblGrid>
      <w:tr w:rsidR="00A6568E" w:rsidRPr="00BF16FF" w:rsidTr="00A6568E">
        <w:trPr>
          <w:trHeight w:val="1124"/>
        </w:trPr>
        <w:tc>
          <w:tcPr>
            <w:tcW w:w="910" w:type="pct"/>
            <w:vAlign w:val="center"/>
          </w:tcPr>
          <w:p w:rsidR="00A6568E" w:rsidRPr="00A6568E" w:rsidRDefault="00A6568E" w:rsidP="00A6568E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A6568E">
              <w:rPr>
                <w:rFonts w:ascii="宋体" w:hAnsi="宋体" w:hint="eastAsia"/>
                <w:b/>
                <w:sz w:val="24"/>
              </w:rPr>
              <w:lastRenderedPageBreak/>
              <w:t>廉政风险点</w:t>
            </w:r>
          </w:p>
        </w:tc>
        <w:tc>
          <w:tcPr>
            <w:tcW w:w="895" w:type="pct"/>
            <w:vAlign w:val="center"/>
          </w:tcPr>
          <w:p w:rsidR="00A6568E" w:rsidRPr="00A6568E" w:rsidRDefault="00A6568E" w:rsidP="00A6568E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A6568E">
              <w:rPr>
                <w:rFonts w:ascii="宋体" w:hAnsi="宋体" w:hint="eastAsia"/>
                <w:b/>
                <w:sz w:val="24"/>
              </w:rPr>
              <w:t>涉及岗位</w:t>
            </w:r>
          </w:p>
        </w:tc>
        <w:tc>
          <w:tcPr>
            <w:tcW w:w="1385" w:type="pct"/>
            <w:vAlign w:val="center"/>
          </w:tcPr>
          <w:p w:rsidR="00A6568E" w:rsidRPr="00A6568E" w:rsidRDefault="00A6568E" w:rsidP="00A6568E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A6568E">
              <w:rPr>
                <w:rFonts w:ascii="宋体" w:hAnsi="宋体" w:hint="eastAsia"/>
                <w:b/>
                <w:sz w:val="24"/>
              </w:rPr>
              <w:t>廉政风险表现形式</w:t>
            </w:r>
          </w:p>
        </w:tc>
        <w:tc>
          <w:tcPr>
            <w:tcW w:w="676" w:type="pct"/>
            <w:vAlign w:val="center"/>
          </w:tcPr>
          <w:p w:rsidR="00A6568E" w:rsidRPr="00A6568E" w:rsidRDefault="00A6568E" w:rsidP="00A6568E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A6568E">
              <w:rPr>
                <w:rFonts w:ascii="宋体" w:hAnsi="宋体" w:hint="eastAsia"/>
                <w:b/>
                <w:sz w:val="24"/>
              </w:rPr>
              <w:t>自评风险等级</w:t>
            </w:r>
          </w:p>
        </w:tc>
        <w:tc>
          <w:tcPr>
            <w:tcW w:w="1133" w:type="pct"/>
            <w:vAlign w:val="center"/>
          </w:tcPr>
          <w:p w:rsidR="00A6568E" w:rsidRPr="00A6568E" w:rsidRDefault="00A6568E" w:rsidP="00A6568E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A6568E">
              <w:rPr>
                <w:rFonts w:ascii="宋体" w:hAnsi="宋体" w:hint="eastAsia"/>
                <w:b/>
                <w:sz w:val="24"/>
              </w:rPr>
              <w:t>防控措施</w:t>
            </w:r>
          </w:p>
        </w:tc>
      </w:tr>
      <w:tr w:rsidR="00A6568E" w:rsidRPr="00BF16FF" w:rsidTr="00A6568E">
        <w:trPr>
          <w:trHeight w:val="2019"/>
        </w:trPr>
        <w:tc>
          <w:tcPr>
            <w:tcW w:w="910" w:type="pct"/>
            <w:vAlign w:val="center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出具遵守计生政策情况说明</w:t>
            </w:r>
          </w:p>
        </w:tc>
        <w:tc>
          <w:tcPr>
            <w:tcW w:w="895" w:type="pct"/>
            <w:vAlign w:val="center"/>
          </w:tcPr>
          <w:p w:rsidR="00A6568E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020478">
              <w:rPr>
                <w:rFonts w:ascii="宋体" w:hAnsi="宋体" w:hint="eastAsia"/>
                <w:szCs w:val="21"/>
              </w:rPr>
              <w:t>计生办主任</w:t>
            </w:r>
          </w:p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020478">
              <w:rPr>
                <w:rFonts w:ascii="宋体" w:hAnsi="宋体" w:hint="eastAsia"/>
                <w:szCs w:val="21"/>
              </w:rPr>
              <w:t>相关工作人员</w:t>
            </w:r>
          </w:p>
        </w:tc>
        <w:tc>
          <w:tcPr>
            <w:tcW w:w="1385" w:type="pct"/>
            <w:vAlign w:val="center"/>
          </w:tcPr>
          <w:p w:rsidR="00A6568E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隐瞒举报实情</w:t>
            </w:r>
          </w:p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档案资料不全</w:t>
            </w:r>
          </w:p>
        </w:tc>
        <w:tc>
          <w:tcPr>
            <w:tcW w:w="676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1133" w:type="pct"/>
            <w:vAlign w:val="center"/>
          </w:tcPr>
          <w:p w:rsidR="00A6568E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增强职业道德素养</w:t>
            </w:r>
          </w:p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增强责任意识</w:t>
            </w:r>
          </w:p>
        </w:tc>
      </w:tr>
      <w:tr w:rsidR="00A6568E" w:rsidRPr="00BF16FF" w:rsidTr="00A6568E">
        <w:trPr>
          <w:trHeight w:val="1245"/>
        </w:trPr>
        <w:tc>
          <w:tcPr>
            <w:tcW w:w="910" w:type="pct"/>
            <w:vAlign w:val="center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pct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76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3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568E" w:rsidRPr="00BF16FF" w:rsidTr="00A6568E">
        <w:trPr>
          <w:trHeight w:val="1245"/>
        </w:trPr>
        <w:tc>
          <w:tcPr>
            <w:tcW w:w="910" w:type="pct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pct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76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3" w:type="pct"/>
            <w:vAlign w:val="center"/>
          </w:tcPr>
          <w:p w:rsidR="00A6568E" w:rsidRPr="00020478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568E" w:rsidRPr="00BF16FF" w:rsidTr="00A6568E">
        <w:trPr>
          <w:trHeight w:val="2366"/>
        </w:trPr>
        <w:tc>
          <w:tcPr>
            <w:tcW w:w="910" w:type="pct"/>
            <w:vAlign w:val="center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 w:val="24"/>
              </w:rPr>
            </w:pPr>
            <w:r w:rsidRPr="00BF16FF">
              <w:rPr>
                <w:rFonts w:ascii="宋体" w:hAnsi="宋体" w:hint="eastAsia"/>
                <w:sz w:val="24"/>
              </w:rPr>
              <w:t>已建制度和拟建制度</w:t>
            </w:r>
          </w:p>
        </w:tc>
        <w:tc>
          <w:tcPr>
            <w:tcW w:w="4090" w:type="pct"/>
            <w:gridSpan w:val="4"/>
          </w:tcPr>
          <w:p w:rsidR="00A6568E" w:rsidRPr="006F4B35" w:rsidRDefault="00A6568E" w:rsidP="00A6568E">
            <w:pPr>
              <w:adjustRightInd w:val="0"/>
              <w:snapToGrid w:val="0"/>
              <w:spacing w:line="500" w:lineRule="atLeast"/>
              <w:ind w:firstLineChars="200" w:firstLine="400"/>
              <w:rPr>
                <w:rFonts w:ascii="宋体" w:hAnsi="宋体" w:hint="eastAsia"/>
                <w:szCs w:val="21"/>
              </w:rPr>
            </w:pPr>
            <w:r w:rsidRPr="006F4B35">
              <w:rPr>
                <w:rFonts w:ascii="宋体" w:hAnsi="宋体" w:hint="eastAsia"/>
                <w:szCs w:val="21"/>
              </w:rPr>
              <w:t>已建立的制度：</w:t>
            </w:r>
            <w:r w:rsidRPr="006F4B35">
              <w:rPr>
                <w:rFonts w:hint="eastAsia"/>
                <w:szCs w:val="21"/>
              </w:rPr>
              <w:t>《</w:t>
            </w:r>
            <w:r w:rsidRPr="006F4B35">
              <w:rPr>
                <w:rFonts w:ascii="方正小标宋简体" w:eastAsia="方正小标宋简体" w:hint="eastAsia"/>
                <w:szCs w:val="21"/>
                <w:lang/>
              </w:rPr>
              <w:t>广东海洋大学人口与计划生育管理办法（暂行）</w:t>
            </w:r>
            <w:r w:rsidRPr="006F4B35">
              <w:rPr>
                <w:rFonts w:hint="eastAsia"/>
                <w:szCs w:val="21"/>
              </w:rPr>
              <w:t>》（校人事〔</w:t>
            </w:r>
            <w:r w:rsidRPr="006F4B35">
              <w:rPr>
                <w:rFonts w:hint="eastAsia"/>
                <w:szCs w:val="21"/>
              </w:rPr>
              <w:t>2009</w:t>
            </w:r>
            <w:r w:rsidRPr="006F4B35">
              <w:rPr>
                <w:rFonts w:hint="eastAsia"/>
                <w:szCs w:val="21"/>
              </w:rPr>
              <w:t>〕</w:t>
            </w:r>
            <w:r w:rsidRPr="006F4B35">
              <w:rPr>
                <w:rFonts w:hint="eastAsia"/>
                <w:szCs w:val="21"/>
              </w:rPr>
              <w:t>26</w:t>
            </w:r>
            <w:r w:rsidRPr="006F4B35">
              <w:rPr>
                <w:rFonts w:hint="eastAsia"/>
                <w:szCs w:val="21"/>
              </w:rPr>
              <w:t>号）</w:t>
            </w:r>
          </w:p>
          <w:p w:rsidR="00A6568E" w:rsidRPr="00BF16FF" w:rsidRDefault="00A6568E" w:rsidP="00A6568E">
            <w:pPr>
              <w:adjustRightInd w:val="0"/>
              <w:snapToGrid w:val="0"/>
              <w:spacing w:line="500" w:lineRule="atLeast"/>
              <w:ind w:firstLineChars="200" w:firstLine="400"/>
              <w:rPr>
                <w:rFonts w:ascii="宋体" w:hAnsi="宋体" w:hint="eastAsia"/>
                <w:sz w:val="24"/>
              </w:rPr>
            </w:pPr>
            <w:r w:rsidRPr="006F4B35">
              <w:rPr>
                <w:rFonts w:ascii="宋体" w:hAnsi="宋体" w:hint="eastAsia"/>
                <w:szCs w:val="21"/>
              </w:rPr>
              <w:t>拟建立的制度：《</w:t>
            </w:r>
            <w:r w:rsidRPr="006F4B35">
              <w:rPr>
                <w:rFonts w:ascii="宋体" w:hAnsi="宋体" w:cs="宋体"/>
                <w:color w:val="000000"/>
                <w:szCs w:val="21"/>
              </w:rPr>
              <w:t>广东</w:t>
            </w:r>
            <w:r w:rsidRPr="006F4B35">
              <w:rPr>
                <w:rFonts w:ascii="宋体" w:hAnsi="宋体" w:cs="宋体" w:hint="eastAsia"/>
                <w:color w:val="000000"/>
                <w:szCs w:val="21"/>
              </w:rPr>
              <w:t>海洋大学</w:t>
            </w:r>
            <w:r w:rsidRPr="006F4B35">
              <w:rPr>
                <w:rFonts w:ascii="宋体" w:hAnsi="宋体" w:cs="宋体"/>
                <w:color w:val="000000"/>
                <w:szCs w:val="21"/>
              </w:rPr>
              <w:t>在校学生婚育管理暂行规定</w:t>
            </w:r>
            <w:r w:rsidRPr="006F4B35">
              <w:rPr>
                <w:rFonts w:ascii="宋体" w:hAnsi="宋体" w:hint="eastAsia"/>
                <w:szCs w:val="21"/>
              </w:rPr>
              <w:t>》</w:t>
            </w:r>
          </w:p>
        </w:tc>
      </w:tr>
      <w:tr w:rsidR="00A6568E" w:rsidRPr="00BF16FF" w:rsidTr="00A6568E">
        <w:trPr>
          <w:trHeight w:val="1689"/>
        </w:trPr>
        <w:tc>
          <w:tcPr>
            <w:tcW w:w="910" w:type="pct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  <w:r w:rsidRPr="00BF16FF">
              <w:rPr>
                <w:rFonts w:ascii="宋体" w:hAnsi="宋体" w:hint="eastAsia"/>
                <w:sz w:val="24"/>
              </w:rPr>
              <w:t>单位（部门）审核意见</w:t>
            </w:r>
          </w:p>
        </w:tc>
        <w:tc>
          <w:tcPr>
            <w:tcW w:w="4090" w:type="pct"/>
            <w:gridSpan w:val="4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</w:p>
        </w:tc>
      </w:tr>
      <w:tr w:rsidR="00A6568E" w:rsidRPr="00BF16FF" w:rsidTr="00A6568E">
        <w:tc>
          <w:tcPr>
            <w:tcW w:w="910" w:type="pct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  <w:r w:rsidRPr="00BF16FF">
              <w:rPr>
                <w:rFonts w:ascii="宋体" w:hAnsi="宋体" w:hint="eastAsia"/>
                <w:sz w:val="24"/>
              </w:rPr>
              <w:t>学校廉政风险防控领导小组意见</w:t>
            </w:r>
          </w:p>
        </w:tc>
        <w:tc>
          <w:tcPr>
            <w:tcW w:w="4090" w:type="pct"/>
            <w:gridSpan w:val="4"/>
          </w:tcPr>
          <w:p w:rsidR="00A6568E" w:rsidRPr="00BF16FF" w:rsidRDefault="00A6568E" w:rsidP="00D041C7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</w:p>
        </w:tc>
      </w:tr>
    </w:tbl>
    <w:p w:rsidR="00A6568E" w:rsidRPr="00B2284D" w:rsidRDefault="00A6568E" w:rsidP="00A6568E">
      <w:pPr>
        <w:rPr>
          <w:rFonts w:hint="eastAsia"/>
        </w:rPr>
      </w:pPr>
    </w:p>
    <w:p w:rsidR="00606D89" w:rsidRPr="00A6568E" w:rsidRDefault="00606D89"/>
    <w:sectPr w:rsidR="00606D89" w:rsidRPr="00A65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D89" w:rsidRDefault="00606D89" w:rsidP="00A6568E">
      <w:r>
        <w:separator/>
      </w:r>
    </w:p>
  </w:endnote>
  <w:endnote w:type="continuationSeparator" w:id="1">
    <w:p w:rsidR="00606D89" w:rsidRDefault="00606D89" w:rsidP="00A6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D89" w:rsidRDefault="00606D89" w:rsidP="00A6568E">
      <w:r>
        <w:separator/>
      </w:r>
    </w:p>
  </w:footnote>
  <w:footnote w:type="continuationSeparator" w:id="1">
    <w:p w:rsidR="00606D89" w:rsidRDefault="00606D89" w:rsidP="00A656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68E"/>
    <w:rsid w:val="00606D89"/>
    <w:rsid w:val="00A6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56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56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568E"/>
    <w:rPr>
      <w:sz w:val="18"/>
      <w:szCs w:val="18"/>
    </w:rPr>
  </w:style>
  <w:style w:type="table" w:styleId="a5">
    <w:name w:val="Table Grid"/>
    <w:basedOn w:val="a1"/>
    <w:rsid w:val="00A6568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3</cp:revision>
  <dcterms:created xsi:type="dcterms:W3CDTF">2013-12-31T07:19:00Z</dcterms:created>
  <dcterms:modified xsi:type="dcterms:W3CDTF">2013-12-31T07:22:00Z</dcterms:modified>
</cp:coreProperties>
</file>